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A" w:rsidRDefault="0072378F" w:rsidP="00815111">
      <w:pPr>
        <w:spacing w:line="240" w:lineRule="auto"/>
        <w:rPr>
          <w:rFonts w:cstheme="minorHAnsi"/>
          <w:b/>
          <w:color w:val="548DD4" w:themeColor="text2" w:themeTint="99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color w:val="548DD4" w:themeColor="text2" w:themeTint="99"/>
          <w:sz w:val="28"/>
          <w:szCs w:val="28"/>
        </w:rPr>
        <w:t>Rejoignez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 xml:space="preserve"> DORIANE</w:t>
      </w:r>
      <w:r w:rsidR="00FC1F52"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="00FC1F52" w:rsidRPr="00784A54">
        <w:rPr>
          <w:rFonts w:cstheme="minorHAnsi"/>
          <w:b/>
          <w:color w:val="548DD4" w:themeColor="text2" w:themeTint="99"/>
          <w:sz w:val="24"/>
          <w:szCs w:val="28"/>
        </w:rPr>
        <w:t>Research</w:t>
      </w:r>
      <w:proofErr w:type="spellEnd"/>
      <w:r w:rsidR="00FC1F52" w:rsidRPr="00784A54">
        <w:rPr>
          <w:rFonts w:cstheme="minorHAnsi"/>
          <w:b/>
          <w:color w:val="548DD4" w:themeColor="text2" w:themeTint="99"/>
          <w:sz w:val="24"/>
          <w:szCs w:val="28"/>
        </w:rPr>
        <w:t xml:space="preserve"> Software &amp; Consulting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 xml:space="preserve">, </w:t>
      </w:r>
      <w:r w:rsidR="00FC1F52">
        <w:rPr>
          <w:rFonts w:cstheme="minorHAnsi"/>
          <w:b/>
          <w:color w:val="548DD4" w:themeColor="text2" w:themeTint="99"/>
          <w:sz w:val="28"/>
          <w:szCs w:val="28"/>
        </w:rPr>
        <w:br/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>au service de la valorisation</w:t>
      </w:r>
      <w:r w:rsidR="00FC1F52"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 xml:space="preserve">de </w:t>
      </w:r>
      <w:r w:rsidR="00FD75EA">
        <w:rPr>
          <w:rFonts w:cstheme="minorHAnsi"/>
          <w:b/>
          <w:color w:val="548DD4" w:themeColor="text2" w:themeTint="99"/>
          <w:sz w:val="28"/>
          <w:szCs w:val="28"/>
        </w:rPr>
        <w:t>l’</w:t>
      </w:r>
      <w:r w:rsidR="003B4B4E">
        <w:rPr>
          <w:rFonts w:cstheme="minorHAnsi"/>
          <w:b/>
          <w:color w:val="548DD4" w:themeColor="text2" w:themeTint="99"/>
          <w:sz w:val="28"/>
          <w:szCs w:val="28"/>
        </w:rPr>
        <w:t>information recherche en a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>gronomie</w:t>
      </w:r>
      <w:r w:rsidR="0096152B">
        <w:rPr>
          <w:rFonts w:cstheme="minorHAnsi"/>
          <w:b/>
          <w:color w:val="548DD4" w:themeColor="text2" w:themeTint="99"/>
          <w:sz w:val="28"/>
          <w:szCs w:val="28"/>
        </w:rPr>
        <w:t xml:space="preserve"> depuis 30</w:t>
      </w:r>
      <w:r>
        <w:rPr>
          <w:rFonts w:cstheme="minorHAnsi"/>
          <w:b/>
          <w:color w:val="548DD4" w:themeColor="text2" w:themeTint="99"/>
          <w:sz w:val="28"/>
          <w:szCs w:val="28"/>
        </w:rPr>
        <w:t xml:space="preserve"> ans</w:t>
      </w:r>
    </w:p>
    <w:p w:rsidR="004F601D" w:rsidRDefault="004F601D" w:rsidP="004F601D">
      <w:pPr>
        <w:spacing w:before="60" w:after="60" w:line="240" w:lineRule="auto"/>
        <w:rPr>
          <w:rFonts w:cstheme="minorHAnsi"/>
        </w:rPr>
      </w:pPr>
      <w:r w:rsidRPr="005E41AE">
        <w:rPr>
          <w:rFonts w:eastAsiaTheme="minorEastAsia"/>
          <w:b/>
          <w:lang w:eastAsia="zh-CN"/>
        </w:rPr>
        <w:t>DORIANE</w:t>
      </w:r>
      <w:r w:rsidRPr="001D2E1E">
        <w:rPr>
          <w:rFonts w:cstheme="minorHAnsi"/>
          <w:b/>
        </w:rPr>
        <w:t xml:space="preserve"> conçoit, configure et </w:t>
      </w:r>
      <w:r w:rsidR="00095C68" w:rsidRPr="001D2E1E">
        <w:rPr>
          <w:rFonts w:cstheme="minorHAnsi"/>
          <w:b/>
        </w:rPr>
        <w:t>maintien</w:t>
      </w:r>
      <w:r w:rsidR="00095C68">
        <w:rPr>
          <w:rFonts w:cstheme="minorHAnsi"/>
          <w:b/>
        </w:rPr>
        <w:t xml:space="preserve"> </w:t>
      </w:r>
      <w:r w:rsidRPr="001D2E1E">
        <w:rPr>
          <w:rFonts w:cstheme="minorHAnsi"/>
          <w:b/>
        </w:rPr>
        <w:t xml:space="preserve"> des solutions informatiques pour ses clients industriels</w:t>
      </w:r>
      <w:r w:rsidRPr="00440C0B">
        <w:rPr>
          <w:rFonts w:eastAsiaTheme="minorEastAsia"/>
          <w:b/>
          <w:lang w:eastAsia="zh-CN"/>
        </w:rPr>
        <w:t>, en Europe, Amériques et Asie.</w:t>
      </w:r>
      <w:r>
        <w:rPr>
          <w:rFonts w:cstheme="minorHAnsi"/>
        </w:rPr>
        <w:t xml:space="preserve">: </w:t>
      </w:r>
      <w:r w:rsidR="00243552">
        <w:rPr>
          <w:rFonts w:cstheme="minorHAnsi"/>
        </w:rPr>
        <w:t xml:space="preserve">Agro-Industries, </w:t>
      </w:r>
      <w:r>
        <w:rPr>
          <w:rFonts w:cstheme="minorHAnsi"/>
        </w:rPr>
        <w:t>sociétés de semences (sélection</w:t>
      </w:r>
      <w:r w:rsidRPr="004440DA">
        <w:rPr>
          <w:rFonts w:cstheme="minorHAnsi"/>
        </w:rPr>
        <w:t xml:space="preserve"> </w:t>
      </w:r>
      <w:r>
        <w:rPr>
          <w:rFonts w:cstheme="minorHAnsi"/>
        </w:rPr>
        <w:t>et expérimentation agronomique)</w:t>
      </w:r>
      <w:r w:rsidRPr="004440DA">
        <w:rPr>
          <w:rFonts w:cstheme="minorHAnsi"/>
        </w:rPr>
        <w:t xml:space="preserve">, </w:t>
      </w:r>
      <w:r w:rsidR="0096152B">
        <w:rPr>
          <w:rFonts w:cstheme="minorHAnsi"/>
        </w:rPr>
        <w:t xml:space="preserve">institut technique et agronomique, </w:t>
      </w:r>
      <w:r w:rsidRPr="004440DA">
        <w:rPr>
          <w:rFonts w:cstheme="minorHAnsi"/>
        </w:rPr>
        <w:t>coopératives</w:t>
      </w:r>
      <w:r>
        <w:rPr>
          <w:rFonts w:cstheme="minorHAnsi"/>
        </w:rPr>
        <w:t xml:space="preserve"> agricoles</w:t>
      </w:r>
      <w:r w:rsidRPr="004440DA">
        <w:rPr>
          <w:rFonts w:cstheme="minorHAnsi"/>
        </w:rPr>
        <w:t>, laboratoires de</w:t>
      </w:r>
      <w:r>
        <w:rPr>
          <w:rFonts w:cstheme="minorHAnsi"/>
        </w:rPr>
        <w:t xml:space="preserve"> biotechnologies. </w:t>
      </w:r>
    </w:p>
    <w:p w:rsidR="004F601D" w:rsidRPr="00677921" w:rsidRDefault="004F601D" w:rsidP="004F601D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L</w:t>
      </w:r>
      <w:r w:rsidRPr="00677921">
        <w:rPr>
          <w:rFonts w:cstheme="minorHAnsi"/>
        </w:rPr>
        <w:t xml:space="preserve">e logiciel standard </w:t>
      </w:r>
      <w:proofErr w:type="gramStart"/>
      <w:r w:rsidRPr="00677921">
        <w:rPr>
          <w:rFonts w:cstheme="minorHAnsi"/>
        </w:rPr>
        <w:t>LABKEY</w:t>
      </w:r>
      <w:r w:rsidRPr="00677921">
        <w:rPr>
          <w:rFonts w:cstheme="minorHAnsi"/>
          <w:vertAlign w:val="superscript"/>
        </w:rPr>
        <w:t>TM</w:t>
      </w:r>
      <w:r>
        <w:rPr>
          <w:rFonts w:cstheme="minorHAnsi"/>
        </w:rPr>
        <w:t xml:space="preserve"> </w:t>
      </w:r>
      <w:r w:rsidR="00D82511">
        <w:rPr>
          <w:rFonts w:cstheme="minorHAnsi"/>
        </w:rPr>
        <w:t>,</w:t>
      </w:r>
      <w:proofErr w:type="gramEnd"/>
      <w:r w:rsidR="00D82511">
        <w:rPr>
          <w:rFonts w:cstheme="minorHAnsi"/>
        </w:rPr>
        <w:t xml:space="preserve"> </w:t>
      </w:r>
      <w:r w:rsidR="00026301">
        <w:rPr>
          <w:rFonts w:cstheme="minorHAnsi"/>
        </w:rPr>
        <w:t>après configuration par les consultants Doriane selon le</w:t>
      </w:r>
      <w:r w:rsidR="00095C68">
        <w:rPr>
          <w:rFonts w:cstheme="minorHAnsi"/>
        </w:rPr>
        <w:t>s</w:t>
      </w:r>
      <w:r w:rsidR="00026301">
        <w:rPr>
          <w:rFonts w:cstheme="minorHAnsi"/>
        </w:rPr>
        <w:t xml:space="preserve"> besoin</w:t>
      </w:r>
      <w:r w:rsidR="00095C68">
        <w:rPr>
          <w:rFonts w:cstheme="minorHAnsi"/>
        </w:rPr>
        <w:t>s</w:t>
      </w:r>
      <w:r w:rsidR="00026301">
        <w:rPr>
          <w:rFonts w:cstheme="minorHAnsi"/>
        </w:rPr>
        <w:t xml:space="preserve"> du département de recherche</w:t>
      </w:r>
      <w:r w:rsidR="00D82511">
        <w:rPr>
          <w:rFonts w:cstheme="minorHAnsi"/>
        </w:rPr>
        <w:t>,</w:t>
      </w:r>
      <w:r w:rsidR="00026301">
        <w:rPr>
          <w:rFonts w:cstheme="minorHAnsi"/>
        </w:rPr>
        <w:t xml:space="preserve"> est une solution  informatique complète</w:t>
      </w:r>
      <w:r w:rsidR="00095C68">
        <w:rPr>
          <w:rFonts w:cstheme="minorHAnsi"/>
        </w:rPr>
        <w:t xml:space="preserve"> </w:t>
      </w:r>
      <w:r w:rsidRPr="00677921">
        <w:rPr>
          <w:rFonts w:cstheme="minorHAnsi"/>
        </w:rPr>
        <w:t>:</w:t>
      </w:r>
    </w:p>
    <w:p w:rsidR="004F601D" w:rsidRDefault="004F601D" w:rsidP="004F601D">
      <w:pPr>
        <w:pStyle w:val="Paragraphedeliste"/>
        <w:numPr>
          <w:ilvl w:val="0"/>
          <w:numId w:val="3"/>
        </w:numPr>
        <w:spacing w:before="60" w:after="60" w:line="240" w:lineRule="auto"/>
        <w:ind w:left="567" w:hanging="283"/>
        <w:rPr>
          <w:rFonts w:cstheme="minorHAnsi"/>
        </w:rPr>
      </w:pPr>
      <w:r>
        <w:rPr>
          <w:rFonts w:cstheme="minorHAnsi"/>
        </w:rPr>
        <w:t>Gestion des données et processus de recherche</w:t>
      </w:r>
      <w:r w:rsidR="0096152B">
        <w:rPr>
          <w:rFonts w:cstheme="minorHAnsi"/>
        </w:rPr>
        <w:t xml:space="preserve"> appliquée</w:t>
      </w:r>
      <w:r>
        <w:rPr>
          <w:rFonts w:cstheme="minorHAnsi"/>
        </w:rPr>
        <w:t>,</w:t>
      </w:r>
    </w:p>
    <w:p w:rsidR="004F601D" w:rsidRDefault="004F601D" w:rsidP="004F601D">
      <w:pPr>
        <w:pStyle w:val="Paragraphedeliste"/>
        <w:numPr>
          <w:ilvl w:val="0"/>
          <w:numId w:val="3"/>
        </w:numPr>
        <w:spacing w:before="60" w:after="60" w:line="240" w:lineRule="auto"/>
        <w:ind w:left="567" w:hanging="283"/>
        <w:rPr>
          <w:rFonts w:cstheme="minorHAnsi"/>
        </w:rPr>
      </w:pPr>
      <w:r>
        <w:rPr>
          <w:rFonts w:cstheme="minorHAnsi"/>
        </w:rPr>
        <w:t>Organisation de travail collaboratif,</w:t>
      </w:r>
    </w:p>
    <w:p w:rsidR="004F601D" w:rsidRDefault="004F601D" w:rsidP="004F601D">
      <w:pPr>
        <w:pStyle w:val="Paragraphedeliste"/>
        <w:numPr>
          <w:ilvl w:val="0"/>
          <w:numId w:val="3"/>
        </w:numPr>
        <w:spacing w:before="60" w:after="6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Analyse de données et </w:t>
      </w:r>
      <w:proofErr w:type="spellStart"/>
      <w:r>
        <w:rPr>
          <w:rFonts w:cstheme="minorHAnsi"/>
        </w:rPr>
        <w:t>reporting</w:t>
      </w:r>
      <w:proofErr w:type="spellEnd"/>
      <w:r>
        <w:rPr>
          <w:rFonts w:cstheme="minorHAnsi"/>
        </w:rPr>
        <w:t xml:space="preserve"> avancé sur gros volume de données de recherche,</w:t>
      </w:r>
    </w:p>
    <w:p w:rsidR="004F601D" w:rsidRPr="003B4B4E" w:rsidRDefault="004F601D" w:rsidP="004F601D">
      <w:pPr>
        <w:pStyle w:val="Paragraphedeliste"/>
        <w:numPr>
          <w:ilvl w:val="0"/>
          <w:numId w:val="3"/>
        </w:numPr>
        <w:spacing w:before="60" w:after="60" w:line="240" w:lineRule="auto"/>
        <w:ind w:left="567" w:hanging="283"/>
        <w:rPr>
          <w:rFonts w:cstheme="minorHAnsi"/>
        </w:rPr>
      </w:pPr>
      <w:r>
        <w:rPr>
          <w:rFonts w:cstheme="minorHAnsi"/>
        </w:rPr>
        <w:t>Saisie de données mobiles connectées</w:t>
      </w:r>
    </w:p>
    <w:p w:rsidR="00026301" w:rsidRDefault="004F601D" w:rsidP="00100DBF">
      <w:pPr>
        <w:spacing w:before="60" w:after="6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DORIANE </w:t>
      </w:r>
      <w:r w:rsidRPr="00440C0B">
        <w:rPr>
          <w:rFonts w:eastAsiaTheme="minorEastAsia"/>
          <w:lang w:eastAsia="zh-CN"/>
        </w:rPr>
        <w:t xml:space="preserve">est une structure à taille </w:t>
      </w:r>
      <w:r w:rsidR="00026301">
        <w:rPr>
          <w:rFonts w:eastAsiaTheme="minorEastAsia"/>
          <w:lang w:eastAsia="zh-CN"/>
        </w:rPr>
        <w:t>humaine de 15 ingénieurs</w:t>
      </w:r>
      <w:r w:rsidRPr="00440C0B">
        <w:rPr>
          <w:rFonts w:eastAsiaTheme="minorEastAsia"/>
          <w:lang w:eastAsia="zh-CN"/>
        </w:rPr>
        <w:t xml:space="preserve">, avec une </w:t>
      </w:r>
      <w:r w:rsidRPr="00026301">
        <w:rPr>
          <w:rFonts w:eastAsiaTheme="minorEastAsia"/>
          <w:b/>
          <w:lang w:eastAsia="zh-CN"/>
        </w:rPr>
        <w:t>culture basée sur l’innovation et la qualité.</w:t>
      </w:r>
      <w:r w:rsidRPr="00440C0B">
        <w:rPr>
          <w:rFonts w:eastAsiaTheme="minorEastAsia"/>
          <w:lang w:eastAsia="zh-CN"/>
        </w:rPr>
        <w:t xml:space="preserve"> </w:t>
      </w:r>
      <w:r w:rsidR="00026301">
        <w:rPr>
          <w:rFonts w:eastAsiaTheme="minorEastAsia"/>
          <w:lang w:eastAsia="zh-CN"/>
        </w:rPr>
        <w:t xml:space="preserve">Veille technologique, </w:t>
      </w:r>
      <w:r w:rsidR="00FD7BD1">
        <w:rPr>
          <w:rFonts w:eastAsiaTheme="minorEastAsia"/>
          <w:lang w:eastAsia="zh-CN"/>
        </w:rPr>
        <w:t>création de poster</w:t>
      </w:r>
      <w:r w:rsidR="00026301">
        <w:rPr>
          <w:rFonts w:eastAsiaTheme="minorEastAsia"/>
          <w:lang w:eastAsia="zh-CN"/>
        </w:rPr>
        <w:t>s scientifiques</w:t>
      </w:r>
      <w:r w:rsidR="00FD7BD1">
        <w:rPr>
          <w:rFonts w:eastAsiaTheme="minorEastAsia"/>
          <w:lang w:eastAsia="zh-CN"/>
        </w:rPr>
        <w:t xml:space="preserve">, </w:t>
      </w:r>
      <w:r w:rsidR="00C50330">
        <w:rPr>
          <w:rFonts w:eastAsiaTheme="minorEastAsia"/>
          <w:lang w:eastAsia="zh-CN"/>
        </w:rPr>
        <w:t xml:space="preserve">projets de </w:t>
      </w:r>
      <w:proofErr w:type="gramStart"/>
      <w:r w:rsidR="00FD7BD1">
        <w:rPr>
          <w:rFonts w:eastAsiaTheme="minorEastAsia"/>
          <w:lang w:eastAsia="zh-CN"/>
        </w:rPr>
        <w:t>recherche,..</w:t>
      </w:r>
      <w:proofErr w:type="gramEnd"/>
    </w:p>
    <w:p w:rsidR="00100DBF" w:rsidRPr="00100DBF" w:rsidRDefault="004F601D" w:rsidP="00100DBF">
      <w:pPr>
        <w:spacing w:before="60" w:after="60" w:line="240" w:lineRule="auto"/>
        <w:rPr>
          <w:rFonts w:eastAsiaTheme="minorEastAsia"/>
          <w:lang w:eastAsia="zh-CN"/>
        </w:rPr>
      </w:pPr>
      <w:r w:rsidRPr="00440C0B">
        <w:rPr>
          <w:rFonts w:eastAsiaTheme="minorEastAsia"/>
          <w:lang w:eastAsia="zh-CN"/>
        </w:rPr>
        <w:t>DORIANE est certifiée qualité ISO9001-2008 pour l’ensemble de ses processus</w:t>
      </w:r>
      <w:r>
        <w:rPr>
          <w:rFonts w:eastAsiaTheme="minorEastAsia"/>
          <w:lang w:eastAsia="zh-CN"/>
        </w:rPr>
        <w:t xml:space="preserve"> par Bureau Veritas depuis 2011</w:t>
      </w:r>
      <w:r w:rsidRPr="00440C0B">
        <w:rPr>
          <w:rFonts w:eastAsiaTheme="minorEastAsia"/>
          <w:lang w:eastAsia="zh-CN"/>
        </w:rPr>
        <w:t xml:space="preserve"> et est Microsoft Gold/</w:t>
      </w:r>
      <w:proofErr w:type="spellStart"/>
      <w:r w:rsidRPr="00440C0B">
        <w:rPr>
          <w:rFonts w:eastAsiaTheme="minorEastAsia"/>
          <w:lang w:eastAsia="zh-CN"/>
        </w:rPr>
        <w:t>Silver</w:t>
      </w:r>
      <w:proofErr w:type="spellEnd"/>
      <w:r w:rsidRPr="00440C0B">
        <w:rPr>
          <w:rFonts w:eastAsiaTheme="minorEastAsia"/>
          <w:lang w:eastAsia="zh-CN"/>
        </w:rPr>
        <w:t xml:space="preserve"> Partner depuis 2007.</w:t>
      </w:r>
      <w:r w:rsidR="00100DBF" w:rsidRPr="00100DBF">
        <w:rPr>
          <w:rFonts w:ascii="Arial" w:eastAsia="Times New Roman" w:hAnsi="Arial" w:cs="Arial"/>
          <w:lang w:eastAsia="fr-FR"/>
        </w:rPr>
        <w:t xml:space="preserve"> </w:t>
      </w:r>
    </w:p>
    <w:p w:rsidR="004F601D" w:rsidRDefault="004F601D" w:rsidP="004F601D">
      <w:pPr>
        <w:spacing w:line="240" w:lineRule="auto"/>
        <w:rPr>
          <w:rFonts w:eastAsiaTheme="minorEastAsia"/>
          <w:color w:val="0000FF" w:themeColor="hyperlink"/>
          <w:u w:val="single"/>
          <w:lang w:eastAsia="zh-CN"/>
        </w:rPr>
      </w:pPr>
      <w:r w:rsidRPr="00440C0B">
        <w:rPr>
          <w:rFonts w:eastAsiaTheme="minorEastAsia"/>
          <w:lang w:eastAsia="zh-CN"/>
        </w:rPr>
        <w:t xml:space="preserve">Sites internet : </w:t>
      </w:r>
      <w:r>
        <w:rPr>
          <w:rFonts w:eastAsiaTheme="minorEastAsia"/>
          <w:lang w:eastAsia="zh-CN"/>
        </w:rPr>
        <w:t xml:space="preserve">    </w:t>
      </w:r>
      <w:hyperlink r:id="rId8" w:history="1">
        <w:r w:rsidRPr="00440C0B">
          <w:rPr>
            <w:rFonts w:eastAsiaTheme="minorEastAsia"/>
            <w:color w:val="0000FF" w:themeColor="hyperlink"/>
            <w:u w:val="single"/>
            <w:lang w:eastAsia="zh-CN"/>
          </w:rPr>
          <w:t>www.doriane.com</w:t>
        </w:r>
      </w:hyperlink>
      <w:r w:rsidRPr="00440C0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       </w:t>
      </w:r>
      <w:hyperlink r:id="rId9" w:history="1">
        <w:r w:rsidRPr="00440C0B">
          <w:rPr>
            <w:rFonts w:eastAsiaTheme="minorEastAsia"/>
            <w:color w:val="0000FF" w:themeColor="hyperlink"/>
            <w:u w:val="single"/>
            <w:lang w:eastAsia="zh-CN"/>
          </w:rPr>
          <w:t>www.labkey-mobile.com</w:t>
        </w:r>
      </w:hyperlink>
      <w:r w:rsidRPr="008061A8">
        <w:rPr>
          <w:rFonts w:eastAsiaTheme="minorEastAsia"/>
          <w:color w:val="0000FF" w:themeColor="hyperlink"/>
          <w:lang w:eastAsia="zh-CN"/>
        </w:rPr>
        <w:t xml:space="preserve">  </w:t>
      </w:r>
      <w:r>
        <w:rPr>
          <w:rFonts w:eastAsiaTheme="minorEastAsia"/>
          <w:color w:val="0000FF" w:themeColor="hyperlink"/>
          <w:lang w:eastAsia="zh-CN"/>
        </w:rPr>
        <w:t xml:space="preserve">    </w:t>
      </w:r>
      <w:r w:rsidRPr="008061A8">
        <w:rPr>
          <w:rFonts w:eastAsiaTheme="minorEastAsia"/>
          <w:color w:val="0000FF" w:themeColor="hyperlink"/>
          <w:lang w:eastAsia="zh-CN"/>
        </w:rPr>
        <w:t xml:space="preserve">  </w:t>
      </w:r>
      <w:hyperlink r:id="rId10" w:history="1">
        <w:r w:rsidRPr="00440C0B">
          <w:rPr>
            <w:rFonts w:eastAsiaTheme="minorEastAsia"/>
            <w:color w:val="0000FF" w:themeColor="hyperlink"/>
            <w:u w:val="single"/>
            <w:lang w:eastAsia="zh-CN"/>
          </w:rPr>
          <w:t>www.labkey.eu</w:t>
        </w:r>
      </w:hyperlink>
      <w:r w:rsidRPr="00440C0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          </w:t>
      </w:r>
      <w:hyperlink r:id="rId11" w:history="1">
        <w:r w:rsidRPr="00440C0B">
          <w:rPr>
            <w:rFonts w:eastAsiaTheme="minorEastAsia"/>
            <w:color w:val="0000FF" w:themeColor="hyperlink"/>
            <w:u w:val="single"/>
            <w:lang w:eastAsia="zh-CN"/>
          </w:rPr>
          <w:t>www.doriane.com.cn</w:t>
        </w:r>
      </w:hyperlink>
    </w:p>
    <w:p w:rsidR="00095C68" w:rsidRDefault="00095C68" w:rsidP="00243552">
      <w:pPr>
        <w:spacing w:line="240" w:lineRule="auto"/>
        <w:rPr>
          <w:rFonts w:eastAsiaTheme="minorEastAsia"/>
          <w:lang w:eastAsia="zh-CN"/>
        </w:rPr>
      </w:pPr>
      <w:r w:rsidRPr="00100DBF">
        <w:rPr>
          <w:rFonts w:eastAsiaTheme="minorEastAsia"/>
          <w:lang w:eastAsia="zh-CN"/>
        </w:rPr>
        <w:t>Vous rencontre</w:t>
      </w:r>
      <w:r w:rsidR="00D82511">
        <w:rPr>
          <w:rFonts w:eastAsiaTheme="minorEastAsia"/>
          <w:lang w:eastAsia="zh-CN"/>
        </w:rPr>
        <w:t>re</w:t>
      </w:r>
      <w:r w:rsidRPr="00100DBF">
        <w:rPr>
          <w:rFonts w:eastAsiaTheme="minorEastAsia"/>
          <w:lang w:eastAsia="zh-CN"/>
        </w:rPr>
        <w:t>z des professionnels passionnés par leur métier et vous leur apporte</w:t>
      </w:r>
      <w:r w:rsidR="00D82511">
        <w:rPr>
          <w:rFonts w:eastAsiaTheme="minorEastAsia"/>
          <w:lang w:eastAsia="zh-CN"/>
        </w:rPr>
        <w:t>re</w:t>
      </w:r>
      <w:r w:rsidRPr="00100DBF">
        <w:rPr>
          <w:rFonts w:eastAsiaTheme="minorEastAsia"/>
          <w:lang w:eastAsia="zh-CN"/>
        </w:rPr>
        <w:t>z le moyen de pérenniser leurs investissements recherche.</w:t>
      </w:r>
    </w:p>
    <w:p w:rsidR="00243552" w:rsidRPr="00243552" w:rsidRDefault="0096152B" w:rsidP="00243552">
      <w:pPr>
        <w:spacing w:line="240" w:lineRule="auto"/>
        <w:rPr>
          <w:b/>
          <w:bCs/>
          <w:color w:val="4F81BD" w:themeColor="accent1"/>
          <w:spacing w:val="5"/>
          <w:sz w:val="28"/>
        </w:rPr>
      </w:pPr>
      <w:r w:rsidRPr="0096152B">
        <w:rPr>
          <w:rStyle w:val="Rfrenceintense"/>
          <w:smallCaps w:val="0"/>
          <w:sz w:val="28"/>
        </w:rPr>
        <w:t>Votre mission :</w:t>
      </w:r>
      <w:r w:rsidR="00243552">
        <w:rPr>
          <w:rStyle w:val="Rfrenceintense"/>
          <w:smallCaps w:val="0"/>
          <w:sz w:val="28"/>
        </w:rPr>
        <w:t xml:space="preserve"> </w:t>
      </w:r>
    </w:p>
    <w:p w:rsidR="00E00B65" w:rsidRPr="00371E10" w:rsidRDefault="00243552" w:rsidP="00E00B65">
      <w:pPr>
        <w:spacing w:before="120" w:after="0" w:line="240" w:lineRule="auto"/>
        <w:rPr>
          <w:rFonts w:eastAsiaTheme="minorEastAsia"/>
          <w:b/>
          <w:sz w:val="28"/>
          <w:lang w:eastAsia="zh-CN"/>
        </w:rPr>
      </w:pPr>
      <w:r w:rsidRPr="00371E10">
        <w:rPr>
          <w:rFonts w:eastAsiaTheme="minorEastAsia"/>
          <w:b/>
          <w:sz w:val="28"/>
          <w:lang w:eastAsia="zh-CN"/>
        </w:rPr>
        <w:t>Participer à la vente du logiciel LABKEY</w:t>
      </w:r>
      <w:r w:rsidRPr="00371E10">
        <w:rPr>
          <w:rFonts w:eastAsiaTheme="minorEastAsia"/>
          <w:b/>
          <w:sz w:val="28"/>
          <w:vertAlign w:val="superscript"/>
          <w:lang w:eastAsia="zh-CN"/>
        </w:rPr>
        <w:t>TM</w:t>
      </w:r>
      <w:r w:rsidRPr="00371E10">
        <w:rPr>
          <w:rFonts w:eastAsiaTheme="minorEastAsia"/>
          <w:b/>
          <w:sz w:val="28"/>
          <w:lang w:eastAsia="zh-CN"/>
        </w:rPr>
        <w:t xml:space="preserve">  ainsi que des services d’intégration</w:t>
      </w:r>
      <w:r w:rsidR="00C873CB" w:rsidRPr="00371E10">
        <w:rPr>
          <w:rFonts w:eastAsiaTheme="minorEastAsia"/>
          <w:b/>
          <w:sz w:val="28"/>
          <w:lang w:eastAsia="zh-CN"/>
        </w:rPr>
        <w:t xml:space="preserve"> </w:t>
      </w:r>
      <w:r w:rsidRPr="00371E10">
        <w:rPr>
          <w:rFonts w:eastAsiaTheme="minorEastAsia"/>
          <w:b/>
          <w:sz w:val="28"/>
          <w:lang w:eastAsia="zh-CN"/>
        </w:rPr>
        <w:t xml:space="preserve">pour </w:t>
      </w:r>
      <w:r w:rsidR="00C873CB" w:rsidRPr="00371E10">
        <w:rPr>
          <w:rFonts w:eastAsiaTheme="minorEastAsia"/>
          <w:b/>
          <w:sz w:val="28"/>
          <w:lang w:eastAsia="zh-CN"/>
        </w:rPr>
        <w:t xml:space="preserve">mettre en place une solution informatique </w:t>
      </w:r>
      <w:r w:rsidR="00E00B65" w:rsidRPr="00371E10">
        <w:rPr>
          <w:rFonts w:eastAsiaTheme="minorEastAsia"/>
          <w:b/>
          <w:sz w:val="28"/>
          <w:lang w:eastAsia="zh-CN"/>
        </w:rPr>
        <w:t xml:space="preserve">d’organisation de la recherche </w:t>
      </w:r>
      <w:r w:rsidR="00C873CB" w:rsidRPr="00371E10">
        <w:rPr>
          <w:rFonts w:eastAsiaTheme="minorEastAsia"/>
          <w:b/>
          <w:sz w:val="28"/>
          <w:lang w:eastAsia="zh-CN"/>
        </w:rPr>
        <w:t>adaptée</w:t>
      </w:r>
      <w:r w:rsidR="00E00B65" w:rsidRPr="00371E10">
        <w:rPr>
          <w:rFonts w:eastAsiaTheme="minorEastAsia"/>
          <w:b/>
          <w:sz w:val="28"/>
          <w:lang w:eastAsia="zh-CN"/>
        </w:rPr>
        <w:t xml:space="preserve"> aux méthodes </w:t>
      </w:r>
      <w:r w:rsidR="00371E10" w:rsidRPr="00371E10">
        <w:rPr>
          <w:rFonts w:eastAsiaTheme="minorEastAsia"/>
          <w:b/>
          <w:sz w:val="28"/>
          <w:lang w:eastAsia="zh-CN"/>
        </w:rPr>
        <w:t xml:space="preserve">du client </w:t>
      </w:r>
      <w:r w:rsidR="00E00B65" w:rsidRPr="00371E10">
        <w:rPr>
          <w:rFonts w:eastAsiaTheme="minorEastAsia"/>
          <w:b/>
          <w:sz w:val="28"/>
          <w:lang w:eastAsia="zh-CN"/>
        </w:rPr>
        <w:t>:</w:t>
      </w:r>
    </w:p>
    <w:p w:rsidR="00CE7552" w:rsidRPr="00243552" w:rsidRDefault="003E5CDA" w:rsidP="00243552">
      <w:pPr>
        <w:pStyle w:val="Paragraphedeliste"/>
        <w:numPr>
          <w:ilvl w:val="0"/>
          <w:numId w:val="3"/>
        </w:numPr>
        <w:spacing w:before="120" w:after="0" w:line="240" w:lineRule="auto"/>
        <w:rPr>
          <w:rFonts w:eastAsiaTheme="minorEastAsia"/>
          <w:lang w:eastAsia="zh-CN"/>
        </w:rPr>
      </w:pPr>
      <w:r w:rsidRPr="00243552">
        <w:rPr>
          <w:rFonts w:eastAsiaTheme="minorEastAsia"/>
          <w:lang w:eastAsia="zh-CN"/>
        </w:rPr>
        <w:t>L’identification et le suivi personnalisé des</w:t>
      </w:r>
      <w:r w:rsidR="00CE7552" w:rsidRPr="00243552">
        <w:rPr>
          <w:rFonts w:eastAsiaTheme="minorEastAsia"/>
          <w:lang w:eastAsia="zh-CN"/>
        </w:rPr>
        <w:t xml:space="preserve"> prospects</w:t>
      </w:r>
      <w:r w:rsidRPr="00243552">
        <w:rPr>
          <w:rFonts w:eastAsiaTheme="minorEastAsia"/>
          <w:lang w:eastAsia="zh-CN"/>
        </w:rPr>
        <w:t xml:space="preserve"> sur l’Europe, les Amériques et l’Asie, </w:t>
      </w:r>
    </w:p>
    <w:p w:rsidR="00E00B65" w:rsidRDefault="00E00B65" w:rsidP="003F49F9">
      <w:pPr>
        <w:pStyle w:val="Paragraphedeliste"/>
        <w:numPr>
          <w:ilvl w:val="0"/>
          <w:numId w:val="3"/>
        </w:numPr>
        <w:spacing w:before="120"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Participation aux étapes du cycle de vente en collaboration étroite avec l’ingénieur d’affaire sénior,</w:t>
      </w:r>
    </w:p>
    <w:p w:rsidR="00CE7552" w:rsidRDefault="003E5CDA" w:rsidP="003F49F9">
      <w:pPr>
        <w:pStyle w:val="Paragraphedeliste"/>
        <w:numPr>
          <w:ilvl w:val="0"/>
          <w:numId w:val="3"/>
        </w:numPr>
        <w:spacing w:before="120"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L’</w:t>
      </w:r>
      <w:r w:rsidR="00CE7552">
        <w:rPr>
          <w:rFonts w:eastAsiaTheme="minorEastAsia"/>
          <w:lang w:eastAsia="zh-CN"/>
        </w:rPr>
        <w:t>A</w:t>
      </w:r>
      <w:r w:rsidR="00BB0F6A" w:rsidRPr="00A76C20">
        <w:rPr>
          <w:rFonts w:eastAsiaTheme="minorEastAsia"/>
          <w:lang w:eastAsia="zh-CN"/>
        </w:rPr>
        <w:t>nalyse</w:t>
      </w:r>
      <w:r w:rsidR="00CE7552">
        <w:rPr>
          <w:rFonts w:eastAsiaTheme="minorEastAsia"/>
          <w:lang w:eastAsia="zh-CN"/>
        </w:rPr>
        <w:t xml:space="preserve"> des besoins du prospect</w:t>
      </w:r>
      <w:r w:rsidR="00BB0F6A" w:rsidRPr="00A76C20">
        <w:rPr>
          <w:rFonts w:eastAsiaTheme="minorEastAsia"/>
          <w:lang w:eastAsia="zh-CN"/>
        </w:rPr>
        <w:t xml:space="preserve"> </w:t>
      </w:r>
      <w:r w:rsidR="00815111">
        <w:rPr>
          <w:rFonts w:eastAsiaTheme="minorEastAsia"/>
          <w:lang w:eastAsia="zh-CN"/>
        </w:rPr>
        <w:t>puis</w:t>
      </w:r>
      <w:r w:rsidR="00CE7552">
        <w:rPr>
          <w:rFonts w:eastAsiaTheme="minorEastAsia"/>
          <w:lang w:eastAsia="zh-CN"/>
        </w:rPr>
        <w:t xml:space="preserve"> démonstration technique</w:t>
      </w:r>
      <w:r w:rsidR="003F49F9">
        <w:rPr>
          <w:rFonts w:eastAsiaTheme="minorEastAsia"/>
          <w:lang w:eastAsia="zh-CN"/>
        </w:rPr>
        <w:t xml:space="preserve"> </w:t>
      </w:r>
      <w:r w:rsidR="00815111">
        <w:rPr>
          <w:rFonts w:eastAsiaTheme="minorEastAsia"/>
          <w:lang w:eastAsia="zh-CN"/>
        </w:rPr>
        <w:t>attractive</w:t>
      </w:r>
      <w:r>
        <w:rPr>
          <w:rFonts w:eastAsiaTheme="minorEastAsia"/>
          <w:lang w:eastAsia="zh-CN"/>
        </w:rPr>
        <w:t xml:space="preserve"> </w:t>
      </w:r>
      <w:r w:rsidR="00CE7552">
        <w:rPr>
          <w:rFonts w:eastAsiaTheme="minorEastAsia"/>
          <w:lang w:eastAsia="zh-CN"/>
        </w:rPr>
        <w:t>du logiciel LABKEY,</w:t>
      </w:r>
    </w:p>
    <w:p w:rsidR="00CE7552" w:rsidRDefault="003E5CDA" w:rsidP="003F49F9">
      <w:pPr>
        <w:pStyle w:val="Paragraphedeliste"/>
        <w:numPr>
          <w:ilvl w:val="0"/>
          <w:numId w:val="3"/>
        </w:numPr>
        <w:spacing w:before="120"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La </w:t>
      </w:r>
      <w:r w:rsidR="00CE7552">
        <w:rPr>
          <w:rFonts w:eastAsiaTheme="minorEastAsia"/>
          <w:lang w:eastAsia="zh-CN"/>
        </w:rPr>
        <w:t xml:space="preserve">Construction de prototype avec les données </w:t>
      </w:r>
      <w:r>
        <w:rPr>
          <w:rFonts w:eastAsiaTheme="minorEastAsia"/>
          <w:lang w:eastAsia="zh-CN"/>
        </w:rPr>
        <w:t xml:space="preserve">de recherche </w:t>
      </w:r>
      <w:r w:rsidR="00CE7552">
        <w:rPr>
          <w:rFonts w:eastAsiaTheme="minorEastAsia"/>
          <w:lang w:eastAsia="zh-CN"/>
        </w:rPr>
        <w:t>du prospect,</w:t>
      </w:r>
    </w:p>
    <w:p w:rsidR="00A76C20" w:rsidRPr="00A76C20" w:rsidRDefault="003F49F9" w:rsidP="003F49F9">
      <w:pPr>
        <w:pStyle w:val="Paragraphedeliste"/>
        <w:numPr>
          <w:ilvl w:val="0"/>
          <w:numId w:val="3"/>
        </w:numPr>
        <w:spacing w:before="120"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Rédaction</w:t>
      </w:r>
      <w:r w:rsidR="00A76C20">
        <w:rPr>
          <w:rFonts w:eastAsiaTheme="minorEastAsia"/>
          <w:lang w:eastAsia="zh-CN"/>
        </w:rPr>
        <w:t xml:space="preserve"> des propositions techniques et </w:t>
      </w:r>
      <w:r w:rsidR="00BB0F6A" w:rsidRPr="00A76C20">
        <w:rPr>
          <w:rFonts w:eastAsiaTheme="minorEastAsia"/>
          <w:lang w:eastAsia="zh-CN"/>
        </w:rPr>
        <w:t>commerciales.</w:t>
      </w:r>
    </w:p>
    <w:p w:rsidR="00815111" w:rsidRPr="00882EFA" w:rsidRDefault="00095C68" w:rsidP="00815111">
      <w:pPr>
        <w:pStyle w:val="Paragraphedeliste"/>
        <w:numPr>
          <w:ilvl w:val="0"/>
          <w:numId w:val="3"/>
        </w:numPr>
        <w:spacing w:before="120"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Acteur et support à la stratégie marketing</w:t>
      </w:r>
      <w:r w:rsidR="00E00B65">
        <w:rPr>
          <w:rFonts w:eastAsiaTheme="minorEastAsia"/>
          <w:lang w:eastAsia="zh-CN"/>
        </w:rPr>
        <w:t>,</w:t>
      </w:r>
    </w:p>
    <w:p w:rsidR="00D95252" w:rsidRDefault="00D82511" w:rsidP="003F49F9">
      <w:pPr>
        <w:spacing w:before="120"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</w:t>
      </w:r>
      <w:r w:rsidR="002333A7" w:rsidRPr="002333A7">
        <w:rPr>
          <w:rFonts w:eastAsiaTheme="minorEastAsia"/>
          <w:lang w:eastAsia="zh-CN"/>
        </w:rPr>
        <w:t>n étroite relation</w:t>
      </w:r>
      <w:r w:rsidR="003E5CDA">
        <w:rPr>
          <w:rFonts w:eastAsiaTheme="minorEastAsia"/>
          <w:lang w:eastAsia="zh-CN"/>
        </w:rPr>
        <w:t> </w:t>
      </w:r>
      <w:r w:rsidR="003F49F9">
        <w:rPr>
          <w:rFonts w:eastAsiaTheme="minorEastAsia"/>
          <w:lang w:eastAsia="zh-CN"/>
        </w:rPr>
        <w:t xml:space="preserve"> </w:t>
      </w:r>
      <w:r w:rsidR="00D95252">
        <w:rPr>
          <w:rFonts w:eastAsiaTheme="minorEastAsia"/>
          <w:lang w:eastAsia="zh-CN"/>
        </w:rPr>
        <w:t xml:space="preserve">avec les </w:t>
      </w:r>
      <w:r w:rsidR="002333A7" w:rsidRPr="002333A7">
        <w:rPr>
          <w:rFonts w:eastAsiaTheme="minorEastAsia"/>
          <w:lang w:eastAsia="zh-CN"/>
        </w:rPr>
        <w:t>équipe</w:t>
      </w:r>
      <w:r w:rsidR="00D95252">
        <w:rPr>
          <w:rFonts w:eastAsiaTheme="minorEastAsia"/>
          <w:lang w:eastAsia="zh-CN"/>
        </w:rPr>
        <w:t>s</w:t>
      </w:r>
      <w:r w:rsidR="002333A7" w:rsidRPr="002333A7">
        <w:rPr>
          <w:rFonts w:eastAsiaTheme="minorEastAsia"/>
          <w:lang w:eastAsia="zh-CN"/>
        </w:rPr>
        <w:t xml:space="preserve"> «Conception Éditeur »</w:t>
      </w:r>
      <w:r w:rsidR="00D95252">
        <w:rPr>
          <w:rFonts w:eastAsiaTheme="minorEastAsia"/>
          <w:lang w:eastAsia="zh-CN"/>
        </w:rPr>
        <w:t>et « Consulting »</w:t>
      </w:r>
      <w:r>
        <w:rPr>
          <w:rFonts w:eastAsiaTheme="minorEastAsia"/>
          <w:lang w:eastAsia="zh-CN"/>
        </w:rPr>
        <w:t xml:space="preserve"> </w:t>
      </w:r>
      <w:r w:rsidR="002333A7" w:rsidRPr="002333A7">
        <w:rPr>
          <w:rFonts w:eastAsiaTheme="minorEastAsia"/>
          <w:lang w:eastAsia="zh-CN"/>
        </w:rPr>
        <w:t>vous participerez à la synthèse des demandes clients pour l’amélioration de LABKEY™.</w:t>
      </w:r>
      <w:r w:rsidR="003F49F9">
        <w:rPr>
          <w:rFonts w:eastAsiaTheme="minorEastAsia"/>
          <w:lang w:eastAsia="zh-CN"/>
        </w:rPr>
        <w:t xml:space="preserve"> </w:t>
      </w:r>
      <w:r w:rsidR="00D95252">
        <w:rPr>
          <w:rFonts w:eastAsiaTheme="minorEastAsia"/>
          <w:lang w:eastAsia="zh-CN"/>
        </w:rPr>
        <w:t xml:space="preserve">Vous serez acteur du produit dont vous ferez la promotion </w:t>
      </w:r>
      <w:r w:rsidR="00815111">
        <w:rPr>
          <w:rFonts w:eastAsiaTheme="minorEastAsia"/>
          <w:lang w:eastAsia="zh-CN"/>
        </w:rPr>
        <w:t>dans le domaine de la recherche</w:t>
      </w:r>
      <w:r w:rsidR="00371E10">
        <w:rPr>
          <w:rFonts w:eastAsiaTheme="minorEastAsia"/>
          <w:lang w:eastAsia="zh-CN"/>
        </w:rPr>
        <w:t xml:space="preserve"> des agro-ind</w:t>
      </w:r>
      <w:r>
        <w:rPr>
          <w:rFonts w:eastAsiaTheme="minorEastAsia"/>
          <w:lang w:eastAsia="zh-CN"/>
        </w:rPr>
        <w:t>ustries</w:t>
      </w:r>
      <w:r w:rsidR="00815111">
        <w:rPr>
          <w:rFonts w:eastAsiaTheme="minorEastAsia"/>
          <w:lang w:eastAsia="zh-CN"/>
        </w:rPr>
        <w:t>.</w:t>
      </w:r>
    </w:p>
    <w:p w:rsidR="002333A7" w:rsidRPr="002333A7" w:rsidRDefault="00D95252" w:rsidP="003F49F9">
      <w:pPr>
        <w:spacing w:before="120" w:after="0" w:line="240" w:lineRule="auto"/>
        <w:rPr>
          <w:rFonts w:eastAsiaTheme="minorEastAsia"/>
          <w:lang w:eastAsia="zh-CN"/>
        </w:rPr>
      </w:pPr>
      <w:r w:rsidRPr="002333A7">
        <w:rPr>
          <w:rFonts w:eastAsiaTheme="minorEastAsia"/>
          <w:i/>
          <w:lang w:eastAsia="zh-CN"/>
        </w:rPr>
        <w:t xml:space="preserve"> </w:t>
      </w:r>
      <w:r w:rsidR="002333A7" w:rsidRPr="002333A7">
        <w:rPr>
          <w:rFonts w:eastAsiaTheme="minorEastAsia"/>
          <w:i/>
          <w:lang w:eastAsia="zh-CN"/>
        </w:rPr>
        <w:t>Environnement Informatique.</w:t>
      </w:r>
      <w:r w:rsidR="002333A7" w:rsidRPr="002333A7">
        <w:rPr>
          <w:rFonts w:eastAsiaTheme="minorEastAsia"/>
          <w:lang w:eastAsia="zh-CN"/>
        </w:rPr>
        <w:t xml:space="preserve"> : Bases de données relationnelles, progiciel de gestion d'informations techniques, Interface utilisateurs Windows</w:t>
      </w:r>
      <w:r w:rsidR="00BB159D">
        <w:rPr>
          <w:rFonts w:eastAsiaTheme="minorEastAsia"/>
          <w:lang w:eastAsia="zh-CN"/>
        </w:rPr>
        <w:t xml:space="preserve"> et internet</w:t>
      </w:r>
      <w:r w:rsidR="002333A7" w:rsidRPr="002333A7">
        <w:rPr>
          <w:rFonts w:eastAsiaTheme="minorEastAsia"/>
          <w:lang w:eastAsia="zh-CN"/>
        </w:rPr>
        <w:t xml:space="preserve">, </w:t>
      </w:r>
      <w:r w:rsidR="001D7791">
        <w:rPr>
          <w:rFonts w:eastAsiaTheme="minorEastAsia"/>
          <w:lang w:eastAsia="zh-CN"/>
        </w:rPr>
        <w:t xml:space="preserve">SQL, </w:t>
      </w:r>
      <w:r w:rsidR="002333A7" w:rsidRPr="002333A7">
        <w:rPr>
          <w:rFonts w:eastAsiaTheme="minorEastAsia"/>
          <w:lang w:eastAsia="zh-CN"/>
        </w:rPr>
        <w:t xml:space="preserve">outils BI. </w:t>
      </w:r>
    </w:p>
    <w:p w:rsidR="00B57C0A" w:rsidRPr="00095C68" w:rsidRDefault="002333A7" w:rsidP="00B57C0A">
      <w:pPr>
        <w:spacing w:before="60" w:after="60" w:line="240" w:lineRule="auto"/>
        <w:rPr>
          <w:rFonts w:eastAsiaTheme="minorEastAsia"/>
          <w:b/>
          <w:lang w:eastAsia="zh-CN"/>
        </w:rPr>
      </w:pPr>
      <w:r w:rsidRPr="002333A7">
        <w:rPr>
          <w:rFonts w:eastAsiaTheme="minorEastAsia"/>
          <w:b/>
          <w:lang w:eastAsia="zh-CN"/>
        </w:rPr>
        <w:br/>
      </w:r>
      <w:r w:rsidRPr="00095C68">
        <w:rPr>
          <w:rFonts w:eastAsiaTheme="minorEastAsia"/>
          <w:b/>
          <w:color w:val="4F81BD" w:themeColor="accent1"/>
          <w:sz w:val="24"/>
          <w:lang w:eastAsia="zh-CN"/>
        </w:rPr>
        <w:t>Vous avez de solides compétences</w:t>
      </w:r>
      <w:r w:rsidR="00E278A7" w:rsidRPr="00095C68">
        <w:rPr>
          <w:rFonts w:eastAsiaTheme="minorEastAsia"/>
          <w:b/>
          <w:color w:val="4F81BD" w:themeColor="accent1"/>
          <w:sz w:val="24"/>
          <w:lang w:eastAsia="zh-CN"/>
        </w:rPr>
        <w:t> </w:t>
      </w:r>
      <w:r w:rsidR="00A34900" w:rsidRPr="00095C68">
        <w:rPr>
          <w:rFonts w:eastAsiaTheme="minorEastAsia"/>
          <w:b/>
          <w:color w:val="4F81BD" w:themeColor="accent1"/>
          <w:sz w:val="24"/>
          <w:lang w:eastAsia="zh-CN"/>
        </w:rPr>
        <w:t xml:space="preserve">en </w:t>
      </w:r>
      <w:r w:rsidR="00506D86" w:rsidRPr="00095C68">
        <w:rPr>
          <w:rFonts w:eastAsiaTheme="minorEastAsia"/>
          <w:b/>
          <w:color w:val="4F81BD" w:themeColor="accent1"/>
          <w:sz w:val="24"/>
          <w:lang w:eastAsia="zh-CN"/>
        </w:rPr>
        <w:t>A</w:t>
      </w:r>
      <w:r w:rsidR="00AA1483" w:rsidRPr="00095C68">
        <w:rPr>
          <w:rFonts w:eastAsiaTheme="minorEastAsia"/>
          <w:b/>
          <w:color w:val="4F81BD" w:themeColor="accent1"/>
          <w:sz w:val="24"/>
          <w:lang w:eastAsia="zh-CN"/>
        </w:rPr>
        <w:t xml:space="preserve">gronomie </w:t>
      </w:r>
      <w:r w:rsidR="00815111" w:rsidRPr="00095C68">
        <w:rPr>
          <w:rFonts w:eastAsiaTheme="minorEastAsia"/>
          <w:b/>
          <w:color w:val="4F81BD" w:themeColor="accent1"/>
          <w:sz w:val="24"/>
          <w:lang w:eastAsia="zh-CN"/>
        </w:rPr>
        <w:t>végétale et</w:t>
      </w:r>
      <w:r w:rsidR="00B57C0A" w:rsidRPr="00095C68">
        <w:rPr>
          <w:rFonts w:eastAsiaTheme="minorEastAsia"/>
          <w:b/>
          <w:color w:val="4F81BD" w:themeColor="accent1"/>
          <w:sz w:val="24"/>
          <w:lang w:eastAsia="zh-CN"/>
        </w:rPr>
        <w:t xml:space="preserve"> t</w:t>
      </w:r>
      <w:r w:rsidR="00506D86" w:rsidRPr="00095C68">
        <w:rPr>
          <w:rFonts w:eastAsiaTheme="minorEastAsia"/>
          <w:b/>
          <w:color w:val="4F81BD" w:themeColor="accent1"/>
          <w:sz w:val="24"/>
          <w:lang w:eastAsia="zh-CN"/>
        </w:rPr>
        <w:t>echnologies de l’information</w:t>
      </w:r>
      <w:r w:rsidR="00100DBF" w:rsidRPr="00095C68">
        <w:rPr>
          <w:rFonts w:eastAsiaTheme="minorEastAsia"/>
          <w:b/>
          <w:color w:val="4F81BD" w:themeColor="accent1"/>
          <w:sz w:val="24"/>
          <w:lang w:eastAsia="zh-CN"/>
        </w:rPr>
        <w:t>,</w:t>
      </w:r>
    </w:p>
    <w:p w:rsidR="00815111" w:rsidRDefault="00FA5819" w:rsidP="00E278A7">
      <w:pPr>
        <w:spacing w:before="60" w:after="6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>V</w:t>
      </w:r>
      <w:r w:rsidRPr="00E278A7">
        <w:rPr>
          <w:rFonts w:eastAsiaTheme="minorEastAsia"/>
          <w:lang w:eastAsia="zh-CN"/>
        </w:rPr>
        <w:t>ous av</w:t>
      </w:r>
      <w:r>
        <w:rPr>
          <w:rFonts w:eastAsiaTheme="minorEastAsia"/>
          <w:lang w:eastAsia="zh-CN"/>
        </w:rPr>
        <w:t>ez le sens de la communication et de la vente, v</w:t>
      </w:r>
      <w:r w:rsidR="002333A7" w:rsidRPr="00E278A7">
        <w:rPr>
          <w:rFonts w:eastAsiaTheme="minorEastAsia"/>
          <w:lang w:eastAsia="zh-CN"/>
        </w:rPr>
        <w:t xml:space="preserve">ous aimez </w:t>
      </w:r>
      <w:r w:rsidR="001D7791" w:rsidRPr="00E278A7">
        <w:rPr>
          <w:rFonts w:eastAsiaTheme="minorEastAsia"/>
          <w:lang w:eastAsia="zh-CN"/>
        </w:rPr>
        <w:t xml:space="preserve">voyagez et </w:t>
      </w:r>
      <w:r w:rsidR="002333A7" w:rsidRPr="00E278A7">
        <w:rPr>
          <w:rFonts w:eastAsiaTheme="minorEastAsia"/>
          <w:lang w:eastAsia="zh-CN"/>
        </w:rPr>
        <w:t>le contact humain</w:t>
      </w:r>
      <w:r w:rsidR="00B57C0A">
        <w:rPr>
          <w:rFonts w:eastAsiaTheme="minorEastAsia"/>
          <w:lang w:eastAsia="zh-CN"/>
        </w:rPr>
        <w:t xml:space="preserve"> </w:t>
      </w:r>
      <w:r w:rsidR="00784A54" w:rsidRPr="00E278A7">
        <w:rPr>
          <w:rFonts w:eastAsiaTheme="minorEastAsia"/>
          <w:lang w:eastAsia="zh-CN"/>
        </w:rPr>
        <w:br/>
      </w:r>
      <w:r w:rsidR="002333A7" w:rsidRPr="00E278A7">
        <w:rPr>
          <w:rFonts w:eastAsiaTheme="minorEastAsia"/>
          <w:lang w:eastAsia="zh-CN"/>
        </w:rPr>
        <w:t xml:space="preserve">Vous êtes particulièrement motivé(e) pour organiser la conduite du changement au sein des départements de recherche industriels en </w:t>
      </w:r>
      <w:r w:rsidR="00784A54" w:rsidRPr="00E278A7">
        <w:rPr>
          <w:rFonts w:eastAsiaTheme="minorEastAsia"/>
          <w:lang w:eastAsia="zh-CN"/>
        </w:rPr>
        <w:t>b</w:t>
      </w:r>
      <w:r w:rsidR="002333A7" w:rsidRPr="00E278A7">
        <w:rPr>
          <w:rFonts w:eastAsiaTheme="minorEastAsia"/>
          <w:lang w:eastAsia="zh-CN"/>
        </w:rPr>
        <w:t>iotechnologies/agron</w:t>
      </w:r>
      <w:r w:rsidR="001D7791" w:rsidRPr="00E278A7">
        <w:rPr>
          <w:rFonts w:eastAsiaTheme="minorEastAsia"/>
          <w:lang w:eastAsia="zh-CN"/>
        </w:rPr>
        <w:t xml:space="preserve">omie/environnement. </w:t>
      </w:r>
      <w:r w:rsidR="00784A54" w:rsidRPr="00E278A7">
        <w:rPr>
          <w:rFonts w:eastAsiaTheme="minorEastAsia"/>
          <w:lang w:eastAsia="zh-CN"/>
        </w:rPr>
        <w:br/>
      </w:r>
      <w:r w:rsidR="001E779F">
        <w:rPr>
          <w:rFonts w:eastAsiaTheme="minorEastAsia"/>
          <w:b/>
          <w:lang w:eastAsia="zh-CN"/>
        </w:rPr>
        <w:t xml:space="preserve">Anglais </w:t>
      </w:r>
      <w:r w:rsidR="00105ADA">
        <w:rPr>
          <w:rFonts w:eastAsiaTheme="minorEastAsia"/>
          <w:b/>
          <w:lang w:eastAsia="zh-CN"/>
        </w:rPr>
        <w:t xml:space="preserve">- </w:t>
      </w:r>
      <w:r w:rsidR="00E00B65">
        <w:rPr>
          <w:rFonts w:eastAsiaTheme="minorEastAsia"/>
          <w:b/>
          <w:lang w:eastAsia="zh-CN"/>
        </w:rPr>
        <w:t xml:space="preserve">Chinois </w:t>
      </w:r>
      <w:r w:rsidR="001E779F">
        <w:rPr>
          <w:rFonts w:eastAsiaTheme="minorEastAsia"/>
          <w:b/>
          <w:lang w:eastAsia="zh-CN"/>
        </w:rPr>
        <w:t>courant</w:t>
      </w:r>
      <w:r w:rsidR="00E00B65">
        <w:rPr>
          <w:rFonts w:eastAsiaTheme="minorEastAsia"/>
          <w:b/>
          <w:lang w:eastAsia="zh-CN"/>
        </w:rPr>
        <w:t>s.</w:t>
      </w:r>
    </w:p>
    <w:p w:rsidR="00095C68" w:rsidRPr="00095C68" w:rsidRDefault="00095C68" w:rsidP="00E278A7">
      <w:pPr>
        <w:spacing w:before="60" w:after="60" w:line="240" w:lineRule="auto"/>
        <w:rPr>
          <w:rFonts w:eastAsiaTheme="minorEastAsia"/>
          <w:lang w:eastAsia="zh-CN"/>
        </w:rPr>
      </w:pPr>
      <w:r w:rsidRPr="00095C68">
        <w:rPr>
          <w:rFonts w:eastAsiaTheme="minorEastAsia"/>
          <w:lang w:eastAsia="zh-CN"/>
        </w:rPr>
        <w:t>Une expérience dans le domaine des  biotechnologies et le français courant seraient un plus.</w:t>
      </w:r>
    </w:p>
    <w:p w:rsidR="00A07AED" w:rsidRDefault="00C07FFA" w:rsidP="003F2607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  <w:r w:rsidRPr="0066256D">
        <w:rPr>
          <w:rFonts w:cstheme="minorHAnsi"/>
          <w:b/>
          <w:sz w:val="24"/>
          <w:szCs w:val="24"/>
        </w:rPr>
        <w:t>Envoyez vo</w:t>
      </w:r>
      <w:r w:rsidR="00FD75EA">
        <w:rPr>
          <w:rFonts w:cstheme="minorHAnsi"/>
          <w:b/>
          <w:sz w:val="24"/>
          <w:szCs w:val="24"/>
        </w:rPr>
        <w:t>tre</w:t>
      </w:r>
      <w:r w:rsidRPr="0066256D">
        <w:rPr>
          <w:rFonts w:cstheme="minorHAnsi"/>
          <w:b/>
          <w:sz w:val="24"/>
          <w:szCs w:val="24"/>
        </w:rPr>
        <w:t xml:space="preserve"> candidature</w:t>
      </w:r>
      <w:r w:rsidR="00FD75EA">
        <w:rPr>
          <w:rFonts w:cstheme="minorHAnsi"/>
          <w:b/>
          <w:sz w:val="24"/>
          <w:szCs w:val="24"/>
        </w:rPr>
        <w:t>,</w:t>
      </w:r>
      <w:r w:rsidRPr="0066256D">
        <w:rPr>
          <w:rFonts w:cstheme="minorHAnsi"/>
          <w:b/>
          <w:sz w:val="24"/>
          <w:szCs w:val="24"/>
        </w:rPr>
        <w:t xml:space="preserve"> </w:t>
      </w:r>
      <w:r w:rsidR="00FD75EA">
        <w:rPr>
          <w:rFonts w:cstheme="minorHAnsi"/>
          <w:b/>
          <w:sz w:val="24"/>
          <w:szCs w:val="24"/>
        </w:rPr>
        <w:t xml:space="preserve">lettre de </w:t>
      </w:r>
      <w:r w:rsidRPr="0066256D">
        <w:rPr>
          <w:rFonts w:cstheme="minorHAnsi"/>
          <w:b/>
          <w:sz w:val="24"/>
          <w:szCs w:val="24"/>
        </w:rPr>
        <w:t>motivations</w:t>
      </w:r>
      <w:r w:rsidR="00FD75EA">
        <w:rPr>
          <w:rFonts w:cstheme="minorHAnsi"/>
          <w:b/>
          <w:sz w:val="24"/>
          <w:szCs w:val="24"/>
        </w:rPr>
        <w:t xml:space="preserve"> et références de </w:t>
      </w:r>
      <w:r w:rsidRPr="0066256D">
        <w:rPr>
          <w:rFonts w:cstheme="minorHAnsi"/>
          <w:b/>
          <w:sz w:val="24"/>
          <w:szCs w:val="24"/>
        </w:rPr>
        <w:t>projets déjà réalisés à</w:t>
      </w:r>
      <w:r w:rsidR="00FD75EA">
        <w:rPr>
          <w:rFonts w:cstheme="minorHAnsi"/>
          <w:sz w:val="24"/>
          <w:szCs w:val="24"/>
        </w:rPr>
        <w:t xml:space="preserve"> : </w:t>
      </w:r>
      <w:hyperlink r:id="rId12" w:history="1">
        <w:r w:rsidR="00E77AAF" w:rsidRPr="0011547E">
          <w:rPr>
            <w:rStyle w:val="Lienhypertexte"/>
            <w:rFonts w:cstheme="minorHAnsi"/>
            <w:sz w:val="24"/>
            <w:szCs w:val="24"/>
          </w:rPr>
          <w:t>florence.royer@doriane.com</w:t>
        </w:r>
      </w:hyperlink>
    </w:p>
    <w:p w:rsidR="003F2607" w:rsidRPr="00A90053" w:rsidRDefault="003F2607" w:rsidP="003F260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311933" cy="297014"/>
            <wp:effectExtent l="0" t="0" r="0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ti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94" cy="30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7A0">
        <w:rPr>
          <w:rFonts w:cstheme="minorHAnsi"/>
          <w:sz w:val="24"/>
          <w:szCs w:val="24"/>
        </w:rPr>
        <w:t xml:space="preserve"> </w:t>
      </w:r>
      <w:r w:rsidR="00BD0B3C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323850" cy="30765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_Obtention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B3C">
        <w:rPr>
          <w:rFonts w:cstheme="minorHAnsi"/>
          <w:sz w:val="24"/>
          <w:szCs w:val="24"/>
        </w:rPr>
        <w:t xml:space="preserve"> </w:t>
      </w:r>
      <w:r w:rsidR="00BD0B3C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600075" cy="158659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ssad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68" cy="15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B3C">
        <w:rPr>
          <w:rFonts w:cstheme="minorHAnsi"/>
          <w:sz w:val="24"/>
          <w:szCs w:val="24"/>
        </w:rPr>
        <w:t xml:space="preserve">  </w:t>
      </w:r>
      <w:r w:rsidR="00BD0B3C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1A7AB2D" wp14:editId="685E873B">
            <wp:extent cx="561975" cy="152918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N-B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5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6D0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F6D5015" wp14:editId="3FA5EE93">
            <wp:extent cx="628650" cy="176022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s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B3C">
        <w:rPr>
          <w:rFonts w:cstheme="minorHAnsi"/>
          <w:sz w:val="24"/>
          <w:szCs w:val="24"/>
        </w:rPr>
        <w:t xml:space="preserve"> </w:t>
      </w:r>
      <w:r w:rsidR="00BD0B3C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599577" cy="147962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sadour-semence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95" cy="15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B3C">
        <w:rPr>
          <w:rFonts w:cstheme="minorHAnsi"/>
          <w:sz w:val="24"/>
          <w:szCs w:val="24"/>
        </w:rPr>
        <w:t xml:space="preserve"> </w:t>
      </w:r>
      <w:r w:rsidR="00BD0B3C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304800" cy="189781"/>
            <wp:effectExtent l="0" t="0" r="0" b="127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21" cy="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B3C">
        <w:rPr>
          <w:rFonts w:cstheme="minorHAnsi"/>
          <w:sz w:val="24"/>
          <w:szCs w:val="24"/>
        </w:rPr>
        <w:t xml:space="preserve"> </w:t>
      </w:r>
      <w:r w:rsidR="009B023F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571500" cy="147606"/>
            <wp:effectExtent l="0" t="0" r="0" b="508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GT-R2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44" cy="15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23F">
        <w:rPr>
          <w:rFonts w:cstheme="minorHAnsi"/>
          <w:sz w:val="24"/>
          <w:szCs w:val="24"/>
        </w:rPr>
        <w:t xml:space="preserve"> </w:t>
      </w:r>
      <w:r w:rsidR="009B023F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314325" cy="139892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tenUnionrecherch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8" cy="14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23F">
        <w:rPr>
          <w:rFonts w:cstheme="minorHAnsi"/>
          <w:sz w:val="24"/>
          <w:szCs w:val="24"/>
        </w:rPr>
        <w:t xml:space="preserve"> </w:t>
      </w:r>
      <w:r w:rsidR="009B023F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314325" cy="146069"/>
            <wp:effectExtent l="0" t="0" r="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llasfito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2" cy="1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23F">
        <w:rPr>
          <w:rFonts w:cstheme="minorHAnsi"/>
          <w:sz w:val="24"/>
          <w:szCs w:val="24"/>
        </w:rPr>
        <w:t xml:space="preserve"> </w:t>
      </w:r>
      <w:r w:rsidR="009B023F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609600" cy="175261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skalia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70" cy="1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23F">
        <w:rPr>
          <w:rFonts w:cstheme="minorHAnsi"/>
          <w:sz w:val="24"/>
          <w:szCs w:val="24"/>
        </w:rPr>
        <w:t xml:space="preserve"> </w:t>
      </w:r>
      <w:r w:rsidR="008F4DD8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417999" cy="247650"/>
            <wp:effectExtent l="0" t="0" r="127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OOP-federee.b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9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DD8" w:rsidRPr="008F4DD8">
        <w:rPr>
          <w:rFonts w:cstheme="minorHAnsi"/>
          <w:color w:val="FFC000"/>
          <w:sz w:val="52"/>
          <w:szCs w:val="24"/>
        </w:rPr>
        <w:t>...</w:t>
      </w:r>
    </w:p>
    <w:sectPr w:rsidR="003F2607" w:rsidRPr="00A90053" w:rsidSect="00A65D83">
      <w:headerReference w:type="default" r:id="rId25"/>
      <w:footerReference w:type="default" r:id="rId26"/>
      <w:pgSz w:w="11906" w:h="16838"/>
      <w:pgMar w:top="1134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E1" w:rsidRDefault="003D17E1" w:rsidP="00FB339D">
      <w:pPr>
        <w:spacing w:after="0" w:line="240" w:lineRule="auto"/>
      </w:pPr>
      <w:r>
        <w:separator/>
      </w:r>
    </w:p>
  </w:endnote>
  <w:endnote w:type="continuationSeparator" w:id="0">
    <w:p w:rsidR="003D17E1" w:rsidRDefault="003D17E1" w:rsidP="00F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1E" w:rsidRPr="00FB339D" w:rsidRDefault="001D2E1E" w:rsidP="00FB339D">
    <w:pPr>
      <w:pStyle w:val="Pieddepage"/>
      <w:spacing w:before="60"/>
      <w:jc w:val="center"/>
      <w:rPr>
        <w:rFonts w:ascii="Arial" w:hAnsi="Arial" w:cs="Arial"/>
        <w:b/>
        <w:color w:val="000080"/>
        <w:spacing w:val="2"/>
        <w:sz w:val="18"/>
        <w:szCs w:val="18"/>
      </w:rPr>
    </w:pPr>
    <w:r>
      <w:rPr>
        <w:rFonts w:ascii="Arial" w:hAnsi="Arial" w:cs="Arial"/>
        <w:b/>
        <w:color w:val="000080"/>
        <w:spacing w:val="2"/>
        <w:sz w:val="18"/>
        <w:szCs w:val="18"/>
      </w:rPr>
      <w:t xml:space="preserve">DORIANE - 31 avenue Jean Médecin </w:t>
    </w:r>
    <w:r w:rsidRPr="00B31D17">
      <w:rPr>
        <w:rFonts w:ascii="Arial" w:hAnsi="Arial" w:cs="Arial"/>
        <w:b/>
        <w:color w:val="000080"/>
        <w:spacing w:val="2"/>
        <w:sz w:val="18"/>
        <w:szCs w:val="18"/>
      </w:rPr>
      <w:t>– 060</w:t>
    </w:r>
    <w:r>
      <w:rPr>
        <w:rFonts w:ascii="Arial" w:hAnsi="Arial" w:cs="Arial"/>
        <w:b/>
        <w:color w:val="000080"/>
        <w:spacing w:val="2"/>
        <w:sz w:val="18"/>
        <w:szCs w:val="18"/>
      </w:rPr>
      <w:t xml:space="preserve">00 </w:t>
    </w:r>
    <w:r w:rsidRPr="00B31D17">
      <w:rPr>
        <w:rFonts w:ascii="Arial" w:hAnsi="Arial" w:cs="Arial"/>
        <w:b/>
        <w:color w:val="000080"/>
        <w:spacing w:val="2"/>
        <w:sz w:val="18"/>
        <w:szCs w:val="18"/>
      </w:rPr>
      <w:t xml:space="preserve"> NICE – France   </w:t>
    </w:r>
    <w:r>
      <w:rPr>
        <w:rFonts w:ascii="Arial" w:hAnsi="Arial" w:cs="Arial"/>
        <w:b/>
        <w:color w:val="000080"/>
        <w:spacing w:val="2"/>
        <w:sz w:val="18"/>
        <w:szCs w:val="18"/>
      </w:rPr>
      <w:t xml:space="preserve">   </w:t>
    </w:r>
    <w:r w:rsidRPr="00B31D17">
      <w:rPr>
        <w:rFonts w:ascii="Arial" w:hAnsi="Arial" w:cs="Arial"/>
        <w:b/>
        <w:color w:val="000080"/>
        <w:spacing w:val="2"/>
        <w:sz w:val="18"/>
        <w:szCs w:val="18"/>
      </w:rPr>
      <w:t>Tél : +33.492.478.444   Fax : +33.492.478.449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E1" w:rsidRDefault="003D17E1" w:rsidP="00FB339D">
      <w:pPr>
        <w:spacing w:after="0" w:line="240" w:lineRule="auto"/>
      </w:pPr>
      <w:r>
        <w:separator/>
      </w:r>
    </w:p>
  </w:footnote>
  <w:footnote w:type="continuationSeparator" w:id="0">
    <w:p w:rsidR="003D17E1" w:rsidRDefault="003D17E1" w:rsidP="00F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340" w:type="dxa"/>
      <w:tblInd w:w="-459" w:type="dxa"/>
      <w:tblLook w:val="04A0" w:firstRow="1" w:lastRow="0" w:firstColumn="1" w:lastColumn="0" w:noHBand="0" w:noVBand="1"/>
    </w:tblPr>
    <w:tblGrid>
      <w:gridCol w:w="1329"/>
      <w:gridCol w:w="210"/>
      <w:gridCol w:w="2572"/>
      <w:gridCol w:w="7229"/>
    </w:tblGrid>
    <w:tr w:rsidR="00E77AAF" w:rsidRPr="00F05608" w:rsidTr="00980907">
      <w:trPr>
        <w:trHeight w:val="1134"/>
      </w:trPr>
      <w:tc>
        <w:tcPr>
          <w:tcW w:w="4111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77AAF" w:rsidRDefault="00E77AAF" w:rsidP="00E77AAF">
          <w:pPr>
            <w:pStyle w:val="En-tte"/>
            <w:jc w:val="center"/>
          </w:pPr>
          <w:r w:rsidRPr="00E77AAF">
            <w:rPr>
              <w:noProof/>
              <w:lang w:eastAsia="fr-FR"/>
            </w:rPr>
            <w:drawing>
              <wp:inline distT="0" distB="0" distL="0" distR="0" wp14:anchorId="3F7932DB" wp14:editId="27A0CA4F">
                <wp:extent cx="2209800" cy="487262"/>
                <wp:effectExtent l="0" t="0" r="0" b="825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iane-logo-courbe-p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514" cy="487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:rsidR="00E77AAF" w:rsidRPr="00D82511" w:rsidRDefault="00F05608" w:rsidP="00F05608">
          <w:pPr>
            <w:pStyle w:val="En-tte"/>
            <w:spacing w:before="360"/>
            <w:jc w:val="center"/>
          </w:pPr>
          <w:r w:rsidRPr="00D82511">
            <w:rPr>
              <w:rFonts w:cstheme="minorHAnsi"/>
              <w:b/>
              <w:sz w:val="28"/>
            </w:rPr>
            <w:t xml:space="preserve">INGENIEUR D’AFFAIRES AGRO </w:t>
          </w:r>
          <w:r w:rsidR="00D82511" w:rsidRPr="00D82511">
            <w:rPr>
              <w:rFonts w:cstheme="minorHAnsi"/>
              <w:b/>
              <w:sz w:val="28"/>
            </w:rPr>
            <w:t xml:space="preserve">INFORMATIQUE </w:t>
          </w:r>
          <w:r w:rsidR="00E77AAF" w:rsidRPr="00D82511">
            <w:rPr>
              <w:rFonts w:cstheme="minorHAnsi"/>
              <w:b/>
              <w:sz w:val="28"/>
            </w:rPr>
            <w:t>EXPORT</w:t>
          </w:r>
        </w:p>
      </w:tc>
    </w:tr>
    <w:tr w:rsidR="00E77AAF" w:rsidRPr="00F05608" w:rsidTr="009809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gridAfter w:val="2"/>
        <w:wBefore w:w="1329" w:type="dxa"/>
        <w:wAfter w:w="9801" w:type="dxa"/>
        <w:trHeight w:val="60"/>
      </w:trPr>
      <w:tc>
        <w:tcPr>
          <w:tcW w:w="210" w:type="dxa"/>
        </w:tcPr>
        <w:p w:rsidR="00E77AAF" w:rsidRPr="00D82511" w:rsidRDefault="00E77AAF" w:rsidP="00E77AAF">
          <w:pPr>
            <w:pStyle w:val="En-tte"/>
            <w:jc w:val="center"/>
            <w:rPr>
              <w:sz w:val="6"/>
            </w:rPr>
          </w:pPr>
        </w:p>
      </w:tc>
    </w:tr>
  </w:tbl>
  <w:p w:rsidR="001D2E1E" w:rsidRPr="00D82511" w:rsidRDefault="001D2E1E" w:rsidP="006A09F1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832"/>
    <w:multiLevelType w:val="hybridMultilevel"/>
    <w:tmpl w:val="1ED4F63E"/>
    <w:lvl w:ilvl="0" w:tplc="67C0A0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0AE"/>
    <w:multiLevelType w:val="hybridMultilevel"/>
    <w:tmpl w:val="8D9056E6"/>
    <w:lvl w:ilvl="0" w:tplc="4B8C8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DA7"/>
    <w:multiLevelType w:val="hybridMultilevel"/>
    <w:tmpl w:val="7A7C8A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62D6D"/>
    <w:multiLevelType w:val="hybridMultilevel"/>
    <w:tmpl w:val="EC647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95AF3"/>
    <w:multiLevelType w:val="hybridMultilevel"/>
    <w:tmpl w:val="8E246DF2"/>
    <w:lvl w:ilvl="0" w:tplc="94A86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07479"/>
    <w:multiLevelType w:val="hybridMultilevel"/>
    <w:tmpl w:val="AC5A75CC"/>
    <w:lvl w:ilvl="0" w:tplc="87381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12FB2"/>
    <w:multiLevelType w:val="hybridMultilevel"/>
    <w:tmpl w:val="F1FACE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81"/>
    <w:rsid w:val="00026301"/>
    <w:rsid w:val="00035003"/>
    <w:rsid w:val="00042F71"/>
    <w:rsid w:val="00056F3C"/>
    <w:rsid w:val="000654E2"/>
    <w:rsid w:val="0008713A"/>
    <w:rsid w:val="00095C68"/>
    <w:rsid w:val="000D65E6"/>
    <w:rsid w:val="000E0E04"/>
    <w:rsid w:val="000E40EA"/>
    <w:rsid w:val="000F04A0"/>
    <w:rsid w:val="000F3580"/>
    <w:rsid w:val="00100DBF"/>
    <w:rsid w:val="00105ADA"/>
    <w:rsid w:val="0012101D"/>
    <w:rsid w:val="00124B2A"/>
    <w:rsid w:val="00133ACD"/>
    <w:rsid w:val="001838E9"/>
    <w:rsid w:val="001A1957"/>
    <w:rsid w:val="001A283F"/>
    <w:rsid w:val="001A7018"/>
    <w:rsid w:val="001C1633"/>
    <w:rsid w:val="001D2E1E"/>
    <w:rsid w:val="001D7791"/>
    <w:rsid w:val="001E779F"/>
    <w:rsid w:val="001F2806"/>
    <w:rsid w:val="001F7320"/>
    <w:rsid w:val="00223D9D"/>
    <w:rsid w:val="002333A7"/>
    <w:rsid w:val="00241E37"/>
    <w:rsid w:val="00243552"/>
    <w:rsid w:val="002501DD"/>
    <w:rsid w:val="002767A0"/>
    <w:rsid w:val="002B1741"/>
    <w:rsid w:val="002B17A6"/>
    <w:rsid w:val="002C46D0"/>
    <w:rsid w:val="002F2C87"/>
    <w:rsid w:val="003278F7"/>
    <w:rsid w:val="00342A8F"/>
    <w:rsid w:val="00366F4C"/>
    <w:rsid w:val="00371E10"/>
    <w:rsid w:val="00375722"/>
    <w:rsid w:val="003A5494"/>
    <w:rsid w:val="003A7A6B"/>
    <w:rsid w:val="003B3D3A"/>
    <w:rsid w:val="003B4B4E"/>
    <w:rsid w:val="003D17E1"/>
    <w:rsid w:val="003E5CDA"/>
    <w:rsid w:val="003F1E1B"/>
    <w:rsid w:val="003F2607"/>
    <w:rsid w:val="003F3B28"/>
    <w:rsid w:val="003F49F9"/>
    <w:rsid w:val="003F75BC"/>
    <w:rsid w:val="00440C0B"/>
    <w:rsid w:val="004440DA"/>
    <w:rsid w:val="00455E8A"/>
    <w:rsid w:val="004603CE"/>
    <w:rsid w:val="004B201E"/>
    <w:rsid w:val="004F601D"/>
    <w:rsid w:val="00502D45"/>
    <w:rsid w:val="00506D86"/>
    <w:rsid w:val="005073C5"/>
    <w:rsid w:val="005148AF"/>
    <w:rsid w:val="00514934"/>
    <w:rsid w:val="00551581"/>
    <w:rsid w:val="005602A0"/>
    <w:rsid w:val="0056660B"/>
    <w:rsid w:val="00591647"/>
    <w:rsid w:val="005A270F"/>
    <w:rsid w:val="005A6F46"/>
    <w:rsid w:val="005E210B"/>
    <w:rsid w:val="005E41AE"/>
    <w:rsid w:val="005F1B57"/>
    <w:rsid w:val="006074A6"/>
    <w:rsid w:val="00626BEA"/>
    <w:rsid w:val="00646BFC"/>
    <w:rsid w:val="00664B1D"/>
    <w:rsid w:val="0067311B"/>
    <w:rsid w:val="00677921"/>
    <w:rsid w:val="00681DA5"/>
    <w:rsid w:val="00692F6E"/>
    <w:rsid w:val="006A09F1"/>
    <w:rsid w:val="006A37DD"/>
    <w:rsid w:val="006A6A83"/>
    <w:rsid w:val="006C5952"/>
    <w:rsid w:val="006E79C4"/>
    <w:rsid w:val="00704DE1"/>
    <w:rsid w:val="00705685"/>
    <w:rsid w:val="0072378F"/>
    <w:rsid w:val="0073397E"/>
    <w:rsid w:val="00784A54"/>
    <w:rsid w:val="007A36D9"/>
    <w:rsid w:val="007E6E76"/>
    <w:rsid w:val="007F2FAE"/>
    <w:rsid w:val="00805182"/>
    <w:rsid w:val="008061A8"/>
    <w:rsid w:val="00815111"/>
    <w:rsid w:val="00842E6D"/>
    <w:rsid w:val="0085427E"/>
    <w:rsid w:val="00857BE6"/>
    <w:rsid w:val="00863B42"/>
    <w:rsid w:val="0087165F"/>
    <w:rsid w:val="00882EFA"/>
    <w:rsid w:val="008C3D00"/>
    <w:rsid w:val="008C4AA5"/>
    <w:rsid w:val="008D2315"/>
    <w:rsid w:val="008D5975"/>
    <w:rsid w:val="008D65A0"/>
    <w:rsid w:val="008F4DD8"/>
    <w:rsid w:val="00901764"/>
    <w:rsid w:val="009047B8"/>
    <w:rsid w:val="0090491D"/>
    <w:rsid w:val="00933A63"/>
    <w:rsid w:val="00954A35"/>
    <w:rsid w:val="0096152B"/>
    <w:rsid w:val="00975B28"/>
    <w:rsid w:val="00980907"/>
    <w:rsid w:val="009B023F"/>
    <w:rsid w:val="009D6BA5"/>
    <w:rsid w:val="00A07AED"/>
    <w:rsid w:val="00A34900"/>
    <w:rsid w:val="00A6414B"/>
    <w:rsid w:val="00A65D83"/>
    <w:rsid w:val="00A719D6"/>
    <w:rsid w:val="00A76C20"/>
    <w:rsid w:val="00A90053"/>
    <w:rsid w:val="00A9103D"/>
    <w:rsid w:val="00AA0785"/>
    <w:rsid w:val="00AA1483"/>
    <w:rsid w:val="00AC3A35"/>
    <w:rsid w:val="00AD3ADC"/>
    <w:rsid w:val="00B11C14"/>
    <w:rsid w:val="00B15EEF"/>
    <w:rsid w:val="00B57C0A"/>
    <w:rsid w:val="00B62DEC"/>
    <w:rsid w:val="00B7322B"/>
    <w:rsid w:val="00B8287C"/>
    <w:rsid w:val="00B86BDA"/>
    <w:rsid w:val="00BB0F6A"/>
    <w:rsid w:val="00BB159D"/>
    <w:rsid w:val="00BB4ED8"/>
    <w:rsid w:val="00BC186A"/>
    <w:rsid w:val="00BD0B3C"/>
    <w:rsid w:val="00BE3438"/>
    <w:rsid w:val="00C07F07"/>
    <w:rsid w:val="00C07FFA"/>
    <w:rsid w:val="00C13330"/>
    <w:rsid w:val="00C50330"/>
    <w:rsid w:val="00C64807"/>
    <w:rsid w:val="00C80704"/>
    <w:rsid w:val="00C873CB"/>
    <w:rsid w:val="00CA68CA"/>
    <w:rsid w:val="00CB1BA6"/>
    <w:rsid w:val="00CC0BC4"/>
    <w:rsid w:val="00CE7552"/>
    <w:rsid w:val="00D017F4"/>
    <w:rsid w:val="00D80665"/>
    <w:rsid w:val="00D82511"/>
    <w:rsid w:val="00D847FA"/>
    <w:rsid w:val="00D95252"/>
    <w:rsid w:val="00DB04FA"/>
    <w:rsid w:val="00E00B65"/>
    <w:rsid w:val="00E278A7"/>
    <w:rsid w:val="00E32743"/>
    <w:rsid w:val="00E37908"/>
    <w:rsid w:val="00E6355B"/>
    <w:rsid w:val="00E64974"/>
    <w:rsid w:val="00E7773E"/>
    <w:rsid w:val="00E77AAF"/>
    <w:rsid w:val="00E77DAC"/>
    <w:rsid w:val="00E924EC"/>
    <w:rsid w:val="00E93000"/>
    <w:rsid w:val="00EA34D8"/>
    <w:rsid w:val="00EA4621"/>
    <w:rsid w:val="00EA48DD"/>
    <w:rsid w:val="00EA5694"/>
    <w:rsid w:val="00EB37DB"/>
    <w:rsid w:val="00EB5D41"/>
    <w:rsid w:val="00EC0F86"/>
    <w:rsid w:val="00ED41B7"/>
    <w:rsid w:val="00ED5C88"/>
    <w:rsid w:val="00EE38D4"/>
    <w:rsid w:val="00F05608"/>
    <w:rsid w:val="00F21F5F"/>
    <w:rsid w:val="00F50E28"/>
    <w:rsid w:val="00F67693"/>
    <w:rsid w:val="00F67E45"/>
    <w:rsid w:val="00F76D6D"/>
    <w:rsid w:val="00FA0297"/>
    <w:rsid w:val="00FA28DD"/>
    <w:rsid w:val="00FA4AE5"/>
    <w:rsid w:val="00FA5819"/>
    <w:rsid w:val="00FB339D"/>
    <w:rsid w:val="00FB7087"/>
    <w:rsid w:val="00FC1F52"/>
    <w:rsid w:val="00FD30A6"/>
    <w:rsid w:val="00FD75EA"/>
    <w:rsid w:val="00FD7BD1"/>
    <w:rsid w:val="00FF0B70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581"/>
    <w:pPr>
      <w:ind w:left="720"/>
      <w:contextualSpacing/>
    </w:pPr>
  </w:style>
  <w:style w:type="character" w:styleId="Lienhypertexte">
    <w:name w:val="Hyperlink"/>
    <w:basedOn w:val="Policepardfaut"/>
    <w:rsid w:val="00C07F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78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237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37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37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3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378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39D"/>
  </w:style>
  <w:style w:type="paragraph" w:styleId="Pieddepage">
    <w:name w:val="footer"/>
    <w:basedOn w:val="Normal"/>
    <w:link w:val="PieddepageCar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39D"/>
  </w:style>
  <w:style w:type="table" w:styleId="Grilledutableau">
    <w:name w:val="Table Grid"/>
    <w:basedOn w:val="TableauNormal"/>
    <w:uiPriority w:val="59"/>
    <w:rsid w:val="00E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96152B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581"/>
    <w:pPr>
      <w:ind w:left="720"/>
      <w:contextualSpacing/>
    </w:pPr>
  </w:style>
  <w:style w:type="character" w:styleId="Lienhypertexte">
    <w:name w:val="Hyperlink"/>
    <w:basedOn w:val="Policepardfaut"/>
    <w:rsid w:val="00C07F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78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237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37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37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3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378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39D"/>
  </w:style>
  <w:style w:type="paragraph" w:styleId="Pieddepage">
    <w:name w:val="footer"/>
    <w:basedOn w:val="Normal"/>
    <w:link w:val="PieddepageCar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39D"/>
  </w:style>
  <w:style w:type="table" w:styleId="Grilledutableau">
    <w:name w:val="Table Grid"/>
    <w:basedOn w:val="TableauNormal"/>
    <w:uiPriority w:val="59"/>
    <w:rsid w:val="00E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96152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iane.com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mailto:florence.royer@doriane.com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riane.com.cn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yperlink" Target="http://www.labkey.e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labkey-mobile.co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Duminil</dc:creator>
  <cp:lastModifiedBy>Bruno TISSEYRE</cp:lastModifiedBy>
  <cp:revision>2</cp:revision>
  <cp:lastPrinted>2015-09-15T10:20:00Z</cp:lastPrinted>
  <dcterms:created xsi:type="dcterms:W3CDTF">2016-01-20T15:25:00Z</dcterms:created>
  <dcterms:modified xsi:type="dcterms:W3CDTF">2016-01-20T15:25:00Z</dcterms:modified>
</cp:coreProperties>
</file>