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5DA9A" w14:textId="77777777" w:rsidR="00B3119A" w:rsidRPr="00B3119A" w:rsidRDefault="00B3119A" w:rsidP="00B3119A">
      <w:bookmarkStart w:id="0" w:name="_GoBack"/>
      <w:bookmarkEnd w:id="0"/>
      <w:r w:rsidRPr="00B3119A">
        <w:rPr>
          <w:rFonts w:ascii="Arial Narrow" w:hAnsi="Arial Narrow"/>
          <w:b/>
          <w:bCs/>
          <w:noProof/>
          <w:sz w:val="24"/>
          <w:szCs w:val="24"/>
          <w:lang w:eastAsia="fr-FR"/>
        </w:rPr>
        <w:drawing>
          <wp:inline distT="0" distB="0" distL="0" distR="0" wp14:anchorId="7487528A" wp14:editId="06767F02">
            <wp:extent cx="5759450" cy="7308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03943" w14:textId="77777777" w:rsidR="00B3119A" w:rsidRPr="00B3119A" w:rsidRDefault="00B3119A" w:rsidP="00B3119A">
      <w:pPr>
        <w:rPr>
          <w:rFonts w:ascii="Arial Narrow" w:hAnsi="Arial Narrow"/>
          <w:sz w:val="28"/>
          <w:szCs w:val="28"/>
        </w:rPr>
      </w:pPr>
    </w:p>
    <w:p w14:paraId="4F9E4532" w14:textId="265CF41C" w:rsidR="00D554AB" w:rsidRPr="00D554AB" w:rsidRDefault="00D554AB" w:rsidP="00D554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  <w:r w:rsidRPr="00D554AB">
        <w:rPr>
          <w:rFonts w:ascii="Arial Narrow" w:hAnsi="Arial Narrow" w:cs="Cambria"/>
          <w:sz w:val="24"/>
          <w:szCs w:val="24"/>
        </w:rPr>
        <w:t>AIRINOV</w:t>
      </w:r>
      <w:r>
        <w:rPr>
          <w:rFonts w:ascii="Arial Narrow" w:hAnsi="Arial Narrow" w:cs="Cambria"/>
          <w:sz w:val="24"/>
          <w:szCs w:val="24"/>
        </w:rPr>
        <w:t xml:space="preserve">, spécialiste du </w:t>
      </w:r>
      <w:r w:rsidRPr="00D554AB">
        <w:rPr>
          <w:rFonts w:ascii="Arial Narrow" w:hAnsi="Arial Narrow" w:cs="Cambria"/>
          <w:sz w:val="24"/>
          <w:szCs w:val="24"/>
        </w:rPr>
        <w:t>conseil agronomique par drone</w:t>
      </w:r>
      <w:r>
        <w:rPr>
          <w:rFonts w:ascii="Arial Narrow" w:hAnsi="Arial Narrow" w:cs="Cambria"/>
          <w:sz w:val="24"/>
          <w:szCs w:val="24"/>
        </w:rPr>
        <w:t>,</w:t>
      </w:r>
      <w:r w:rsidRPr="00D554AB">
        <w:rPr>
          <w:rFonts w:ascii="Arial Narrow" w:hAnsi="Arial Narrow" w:cs="Cambria"/>
          <w:sz w:val="24"/>
          <w:szCs w:val="24"/>
        </w:rPr>
        <w:t xml:space="preserve"> propose des produits et des services autour de la </w:t>
      </w:r>
      <w:r w:rsidRPr="00D554AB">
        <w:rPr>
          <w:rFonts w:ascii="Arial Narrow" w:hAnsi="Arial Narrow" w:cs="Cambria"/>
          <w:bCs/>
          <w:sz w:val="24"/>
          <w:szCs w:val="24"/>
        </w:rPr>
        <w:t>cartographie agronomique</w:t>
      </w:r>
      <w:r w:rsidRPr="00D554AB">
        <w:rPr>
          <w:rFonts w:ascii="Arial Narrow" w:hAnsi="Arial Narrow" w:cs="Cambria"/>
          <w:sz w:val="24"/>
          <w:szCs w:val="24"/>
        </w:rPr>
        <w:t>, pour aider les agriculteurs dans leurs prises de décision (OAD), et les chercheurs dans l’accumulation de statistiques.</w:t>
      </w:r>
      <w:r>
        <w:rPr>
          <w:rFonts w:ascii="Arial Narrow" w:hAnsi="Arial Narrow" w:cs="Cambria"/>
          <w:sz w:val="24"/>
          <w:szCs w:val="24"/>
        </w:rPr>
        <w:t xml:space="preserve"> Née en 2010, l</w:t>
      </w:r>
      <w:r w:rsidR="00AD51ED">
        <w:rPr>
          <w:rFonts w:ascii="Arial Narrow" w:hAnsi="Arial Narrow" w:cs="Cambria"/>
          <w:sz w:val="24"/>
          <w:szCs w:val="24"/>
        </w:rPr>
        <w:t>’entreprise compte aujourd’hui 4</w:t>
      </w:r>
      <w:r>
        <w:rPr>
          <w:rFonts w:ascii="Arial Narrow" w:hAnsi="Arial Narrow" w:cs="Cambria"/>
          <w:sz w:val="24"/>
          <w:szCs w:val="24"/>
        </w:rPr>
        <w:t>5 salariés, travaille avec un grand nombre d’acteurs</w:t>
      </w:r>
      <w:r w:rsidR="00CC663D">
        <w:rPr>
          <w:rFonts w:ascii="Arial Narrow" w:hAnsi="Arial Narrow" w:cs="Cambria"/>
          <w:sz w:val="24"/>
          <w:szCs w:val="24"/>
        </w:rPr>
        <w:t xml:space="preserve"> référents</w:t>
      </w:r>
      <w:r>
        <w:rPr>
          <w:rFonts w:ascii="Arial Narrow" w:hAnsi="Arial Narrow" w:cs="Cambria"/>
          <w:sz w:val="24"/>
          <w:szCs w:val="24"/>
        </w:rPr>
        <w:t xml:space="preserve"> de l’agriculture française et </w:t>
      </w:r>
      <w:r w:rsidR="00CC663D">
        <w:rPr>
          <w:rFonts w:ascii="Arial Narrow" w:hAnsi="Arial Narrow" w:cs="Cambria"/>
          <w:sz w:val="24"/>
          <w:szCs w:val="24"/>
        </w:rPr>
        <w:t>se développe</w:t>
      </w:r>
      <w:r>
        <w:rPr>
          <w:rFonts w:ascii="Arial Narrow" w:hAnsi="Arial Narrow" w:cs="Cambria"/>
          <w:sz w:val="24"/>
          <w:szCs w:val="24"/>
        </w:rPr>
        <w:t xml:space="preserve"> à l’international. </w:t>
      </w:r>
    </w:p>
    <w:p w14:paraId="1318BFA0" w14:textId="77777777" w:rsidR="00D554AB" w:rsidRDefault="00D554AB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</w:p>
    <w:p w14:paraId="586187CB" w14:textId="4DD8D964" w:rsidR="001377EE" w:rsidRDefault="001377EE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  <w:r w:rsidRPr="00D54C9A">
        <w:rPr>
          <w:rFonts w:ascii="Arial Narrow" w:hAnsi="Arial Narrow" w:cs="Cambria"/>
          <w:sz w:val="24"/>
          <w:szCs w:val="24"/>
        </w:rPr>
        <w:t xml:space="preserve">Dans le cadre </w:t>
      </w:r>
      <w:r w:rsidR="009317A2">
        <w:rPr>
          <w:rFonts w:ascii="Arial Narrow" w:hAnsi="Arial Narrow" w:cs="Cambria"/>
          <w:sz w:val="24"/>
          <w:szCs w:val="24"/>
        </w:rPr>
        <w:t>d’une création de poste</w:t>
      </w:r>
      <w:r w:rsidRPr="00D54C9A">
        <w:rPr>
          <w:rFonts w:ascii="Arial Narrow" w:hAnsi="Arial Narrow" w:cs="Cambria"/>
          <w:sz w:val="24"/>
          <w:szCs w:val="24"/>
        </w:rPr>
        <w:t>, nous recherchons</w:t>
      </w:r>
      <w:r w:rsidR="006A787D">
        <w:rPr>
          <w:rFonts w:ascii="Arial Narrow" w:hAnsi="Arial Narrow" w:cs="Cambria"/>
          <w:sz w:val="24"/>
          <w:szCs w:val="24"/>
        </w:rPr>
        <w:t xml:space="preserve"> un</w:t>
      </w:r>
      <w:r w:rsidR="009317A2">
        <w:rPr>
          <w:rFonts w:ascii="Arial Narrow" w:hAnsi="Arial Narrow" w:cs="Cambria"/>
          <w:sz w:val="24"/>
          <w:szCs w:val="24"/>
        </w:rPr>
        <w:t> :</w:t>
      </w:r>
    </w:p>
    <w:p w14:paraId="30A36963" w14:textId="77777777" w:rsidR="00D54C9A" w:rsidRDefault="00D54C9A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</w:p>
    <w:p w14:paraId="3B827A75" w14:textId="57DE1320" w:rsidR="00D54C9A" w:rsidRPr="00D54C9A" w:rsidRDefault="007202CD" w:rsidP="00D54C9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mbria"/>
          <w:b/>
          <w:color w:val="70AD47" w:themeColor="accent6"/>
          <w:sz w:val="28"/>
          <w:szCs w:val="28"/>
        </w:rPr>
      </w:pPr>
      <w:r>
        <w:rPr>
          <w:rFonts w:ascii="Arial Narrow" w:hAnsi="Arial Narrow" w:cs="Cambria"/>
          <w:b/>
          <w:color w:val="70AD47" w:themeColor="accent6"/>
          <w:sz w:val="28"/>
          <w:szCs w:val="28"/>
        </w:rPr>
        <w:t>Chef de Produit Expérimentation végétale</w:t>
      </w:r>
      <w:r w:rsidR="00396F2D">
        <w:rPr>
          <w:rFonts w:ascii="Arial Narrow" w:hAnsi="Arial Narrow" w:cs="Cambria"/>
          <w:b/>
          <w:color w:val="70AD47" w:themeColor="accent6"/>
          <w:sz w:val="28"/>
          <w:szCs w:val="28"/>
        </w:rPr>
        <w:t xml:space="preserve"> (H/F)</w:t>
      </w:r>
    </w:p>
    <w:p w14:paraId="17A0B1A6" w14:textId="77777777" w:rsidR="00D54C9A" w:rsidRPr="00D54C9A" w:rsidRDefault="00D54C9A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</w:p>
    <w:p w14:paraId="4BE839E7" w14:textId="01431C1F" w:rsidR="00D54C9A" w:rsidRPr="00D54C9A" w:rsidRDefault="00D54C9A" w:rsidP="00B3119A">
      <w:pPr>
        <w:rPr>
          <w:rFonts w:ascii="Arial Narrow" w:hAnsi="Arial Narrow" w:cs="Cambria"/>
          <w:sz w:val="24"/>
          <w:szCs w:val="24"/>
        </w:rPr>
      </w:pPr>
      <w:r w:rsidRPr="00D54C9A">
        <w:rPr>
          <w:rFonts w:ascii="Arial Narrow" w:hAnsi="Arial Narrow" w:cs="Cambria"/>
          <w:sz w:val="24"/>
          <w:szCs w:val="24"/>
        </w:rPr>
        <w:t>Rattaché</w:t>
      </w:r>
      <w:r>
        <w:rPr>
          <w:rFonts w:ascii="Arial Narrow" w:hAnsi="Arial Narrow" w:cs="Cambria"/>
          <w:sz w:val="24"/>
          <w:szCs w:val="24"/>
        </w:rPr>
        <w:t>(e)</w:t>
      </w:r>
      <w:r w:rsidRPr="00D54C9A">
        <w:rPr>
          <w:rFonts w:ascii="Arial Narrow" w:hAnsi="Arial Narrow" w:cs="Cambria"/>
          <w:sz w:val="24"/>
          <w:szCs w:val="24"/>
        </w:rPr>
        <w:t xml:space="preserve"> au </w:t>
      </w:r>
      <w:r w:rsidR="00AD51ED">
        <w:rPr>
          <w:rFonts w:ascii="Arial Narrow" w:hAnsi="Arial Narrow" w:cs="Cambria"/>
          <w:sz w:val="24"/>
          <w:szCs w:val="24"/>
        </w:rPr>
        <w:t>Président Fondateur</w:t>
      </w:r>
      <w:r w:rsidRPr="00D54C9A">
        <w:rPr>
          <w:rFonts w:ascii="Arial Narrow" w:hAnsi="Arial Narrow" w:cs="Cambria"/>
          <w:sz w:val="24"/>
          <w:szCs w:val="24"/>
        </w:rPr>
        <w:t>, vos principales missions s</w:t>
      </w:r>
      <w:r w:rsidR="00487716">
        <w:rPr>
          <w:rFonts w:ascii="Arial Narrow" w:hAnsi="Arial Narrow" w:cs="Cambria"/>
          <w:sz w:val="24"/>
          <w:szCs w:val="24"/>
        </w:rPr>
        <w:t>er</w:t>
      </w:r>
      <w:r w:rsidRPr="00D54C9A">
        <w:rPr>
          <w:rFonts w:ascii="Arial Narrow" w:hAnsi="Arial Narrow" w:cs="Cambria"/>
          <w:sz w:val="24"/>
          <w:szCs w:val="24"/>
        </w:rPr>
        <w:t>ont de :</w:t>
      </w:r>
    </w:p>
    <w:p w14:paraId="7CBDFAE1" w14:textId="1A699ED6" w:rsidR="00AD51ED" w:rsidRPr="007202CD" w:rsidRDefault="007202CD" w:rsidP="00AD51ED">
      <w:pPr>
        <w:pStyle w:val="Paragraphedeliste"/>
        <w:numPr>
          <w:ilvl w:val="0"/>
          <w:numId w:val="2"/>
        </w:numPr>
        <w:rPr>
          <w:rFonts w:ascii="Arial Narrow" w:hAnsi="Arial Narrow" w:cs="Cambria"/>
          <w:sz w:val="24"/>
          <w:szCs w:val="24"/>
        </w:rPr>
      </w:pPr>
      <w:r w:rsidRPr="007202CD">
        <w:rPr>
          <w:rFonts w:ascii="Arial Narrow" w:hAnsi="Arial Narrow" w:cs="Cambria"/>
          <w:sz w:val="24"/>
          <w:szCs w:val="24"/>
        </w:rPr>
        <w:t>Elaborer la stratégie marketing France et International sur la gamme Expérimentation Végétale</w:t>
      </w:r>
      <w:r w:rsidR="00AD51ED" w:rsidRPr="007202CD">
        <w:rPr>
          <w:rFonts w:ascii="Arial Narrow" w:hAnsi="Arial Narrow" w:cs="Cambria"/>
          <w:sz w:val="24"/>
          <w:szCs w:val="24"/>
        </w:rPr>
        <w:t xml:space="preserve">, </w:t>
      </w:r>
    </w:p>
    <w:p w14:paraId="27023A05" w14:textId="3EB5DAFA" w:rsidR="00D54C9A" w:rsidRPr="007202CD" w:rsidRDefault="007202CD" w:rsidP="00F70B94">
      <w:pPr>
        <w:pStyle w:val="Paragraphedeliste"/>
        <w:numPr>
          <w:ilvl w:val="0"/>
          <w:numId w:val="2"/>
        </w:numPr>
        <w:jc w:val="both"/>
        <w:rPr>
          <w:rFonts w:ascii="Arial Narrow" w:hAnsi="Arial Narrow" w:cs="Cambria"/>
          <w:sz w:val="24"/>
          <w:szCs w:val="24"/>
        </w:rPr>
      </w:pPr>
      <w:r w:rsidRPr="007202CD">
        <w:rPr>
          <w:rFonts w:ascii="Arial Narrow" w:hAnsi="Arial Narrow" w:cs="Cambria"/>
          <w:sz w:val="24"/>
          <w:szCs w:val="24"/>
        </w:rPr>
        <w:t xml:space="preserve">Définir </w:t>
      </w:r>
      <w:r>
        <w:rPr>
          <w:rFonts w:ascii="Arial Narrow" w:hAnsi="Arial Narrow" w:cs="Cambria"/>
          <w:sz w:val="24"/>
          <w:szCs w:val="24"/>
        </w:rPr>
        <w:t>de nouveaux</w:t>
      </w:r>
      <w:r w:rsidRPr="007202CD">
        <w:rPr>
          <w:rFonts w:ascii="Arial Narrow" w:hAnsi="Arial Narrow" w:cs="Cambria"/>
          <w:sz w:val="24"/>
          <w:szCs w:val="24"/>
        </w:rPr>
        <w:t xml:space="preserve"> produits et services</w:t>
      </w:r>
      <w:r>
        <w:rPr>
          <w:rFonts w:ascii="Arial Narrow" w:hAnsi="Arial Narrow" w:cs="Cambria"/>
          <w:sz w:val="24"/>
          <w:szCs w:val="24"/>
        </w:rPr>
        <w:t xml:space="preserve"> </w:t>
      </w:r>
      <w:r w:rsidRPr="007202CD">
        <w:rPr>
          <w:rFonts w:ascii="Arial Narrow" w:hAnsi="Arial Narrow" w:cs="Cambria"/>
          <w:sz w:val="24"/>
          <w:szCs w:val="24"/>
        </w:rPr>
        <w:t xml:space="preserve">et faire évoluer </w:t>
      </w:r>
      <w:r>
        <w:rPr>
          <w:rFonts w:ascii="Arial Narrow" w:hAnsi="Arial Narrow" w:cs="Cambria"/>
          <w:sz w:val="24"/>
          <w:szCs w:val="24"/>
        </w:rPr>
        <w:t>les existants</w:t>
      </w:r>
      <w:r w:rsidR="00AD51ED" w:rsidRPr="007202CD">
        <w:rPr>
          <w:rFonts w:ascii="Arial Narrow" w:hAnsi="Arial Narrow" w:cs="Cambria"/>
          <w:sz w:val="24"/>
          <w:szCs w:val="24"/>
        </w:rPr>
        <w:t>,</w:t>
      </w:r>
    </w:p>
    <w:p w14:paraId="7DD6E501" w14:textId="77777777" w:rsidR="007202CD" w:rsidRPr="007202CD" w:rsidRDefault="007202CD" w:rsidP="00664411">
      <w:pPr>
        <w:pStyle w:val="Paragraphedeliste"/>
        <w:numPr>
          <w:ilvl w:val="0"/>
          <w:numId w:val="2"/>
        </w:numPr>
        <w:jc w:val="both"/>
        <w:rPr>
          <w:rFonts w:ascii="Arial Narrow" w:hAnsi="Arial Narrow" w:cs="Cambria"/>
          <w:sz w:val="24"/>
          <w:szCs w:val="24"/>
        </w:rPr>
      </w:pPr>
      <w:r w:rsidRPr="007202CD">
        <w:rPr>
          <w:rFonts w:ascii="Arial Narrow" w:hAnsi="Arial Narrow" w:cs="Cambria"/>
          <w:sz w:val="24"/>
          <w:szCs w:val="24"/>
        </w:rPr>
        <w:t>Animer le lancement de la commercialisation des produits et services</w:t>
      </w:r>
      <w:r w:rsidRPr="007202CD">
        <w:rPr>
          <w:rFonts w:ascii="Arial Narrow" w:hAnsi="Arial Narrow" w:cs="Cambria"/>
          <w:b/>
          <w:sz w:val="24"/>
          <w:szCs w:val="24"/>
        </w:rPr>
        <w:t xml:space="preserve"> </w:t>
      </w:r>
      <w:r w:rsidRPr="007202CD">
        <w:rPr>
          <w:rFonts w:ascii="Arial Narrow" w:hAnsi="Arial Narrow" w:cs="Cambria"/>
          <w:sz w:val="24"/>
          <w:szCs w:val="24"/>
        </w:rPr>
        <w:t>auprès des équipes internes, des clients et des distributeurs</w:t>
      </w:r>
      <w:r w:rsidRPr="007202CD">
        <w:rPr>
          <w:rFonts w:ascii="Arial Narrow" w:hAnsi="Arial Narrow" w:cs="Cambria"/>
          <w:b/>
          <w:sz w:val="24"/>
          <w:szCs w:val="24"/>
        </w:rPr>
        <w:t xml:space="preserve">. </w:t>
      </w:r>
    </w:p>
    <w:p w14:paraId="3549BEC3" w14:textId="381C55D8" w:rsidR="00F70B94" w:rsidRPr="007202CD" w:rsidRDefault="007202CD" w:rsidP="00664411">
      <w:pPr>
        <w:pStyle w:val="Paragraphedeliste"/>
        <w:numPr>
          <w:ilvl w:val="0"/>
          <w:numId w:val="2"/>
        </w:numPr>
        <w:jc w:val="both"/>
        <w:rPr>
          <w:rFonts w:ascii="Arial Narrow" w:hAnsi="Arial Narrow" w:cs="Cambria"/>
          <w:sz w:val="24"/>
          <w:szCs w:val="24"/>
        </w:rPr>
      </w:pPr>
      <w:r w:rsidRPr="007202CD">
        <w:rPr>
          <w:rFonts w:ascii="Arial Narrow" w:hAnsi="Arial Narrow" w:cs="Cambria"/>
          <w:sz w:val="24"/>
          <w:szCs w:val="24"/>
        </w:rPr>
        <w:t>Commercialiser directement les produits les premiers mois afin de maitriser parfaitement l’offre et d’en faire la meilleure analyse possible au contact des clients</w:t>
      </w:r>
      <w:r>
        <w:rPr>
          <w:rFonts w:ascii="Arial Narrow" w:hAnsi="Arial Narrow" w:cs="Cambria"/>
          <w:sz w:val="24"/>
          <w:szCs w:val="24"/>
        </w:rPr>
        <w:t>.</w:t>
      </w:r>
    </w:p>
    <w:p w14:paraId="1791CF78" w14:textId="77777777" w:rsidR="00396F2D" w:rsidRDefault="006A787D" w:rsidP="00396F2D">
      <w:pPr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Votre p</w:t>
      </w:r>
      <w:r w:rsidR="00396F2D">
        <w:rPr>
          <w:rFonts w:ascii="Arial Narrow" w:hAnsi="Arial Narrow" w:cs="Cambria"/>
          <w:sz w:val="24"/>
          <w:szCs w:val="24"/>
        </w:rPr>
        <w:t>rofil</w:t>
      </w:r>
      <w:r>
        <w:rPr>
          <w:rFonts w:ascii="Arial Narrow" w:hAnsi="Arial Narrow" w:cs="Cambria"/>
          <w:sz w:val="24"/>
          <w:szCs w:val="24"/>
        </w:rPr>
        <w:t> :</w:t>
      </w:r>
    </w:p>
    <w:p w14:paraId="556F6658" w14:textId="65236293" w:rsidR="00CC663D" w:rsidRPr="00CC663D" w:rsidRDefault="00396F2D" w:rsidP="00CC663D">
      <w:pPr>
        <w:jc w:val="both"/>
        <w:rPr>
          <w:rFonts w:ascii="Arial Narrow" w:hAnsi="Arial Narrow" w:cs="Cambria"/>
          <w:sz w:val="24"/>
          <w:szCs w:val="24"/>
        </w:rPr>
      </w:pPr>
      <w:r w:rsidRPr="0012618A">
        <w:rPr>
          <w:rFonts w:ascii="Arial Narrow" w:hAnsi="Arial Narrow" w:cs="Cambria"/>
          <w:sz w:val="24"/>
          <w:szCs w:val="24"/>
        </w:rPr>
        <w:t>De formation</w:t>
      </w:r>
      <w:r w:rsidR="00CC663D" w:rsidRPr="00CC663D">
        <w:rPr>
          <w:rFonts w:ascii="Arial Narrow" w:hAnsi="Arial Narrow" w:cs="Cambria"/>
          <w:sz w:val="24"/>
          <w:szCs w:val="24"/>
        </w:rPr>
        <w:t xml:space="preserve"> Bac + 5 en Agriculture – Agronomie</w:t>
      </w:r>
      <w:r w:rsidR="00AD51ED">
        <w:rPr>
          <w:rFonts w:ascii="Arial Narrow" w:hAnsi="Arial Narrow" w:cs="Cambria"/>
          <w:sz w:val="24"/>
          <w:szCs w:val="24"/>
        </w:rPr>
        <w:t xml:space="preserve"> (ou grande école avec expérience dans le domaine agricole)</w:t>
      </w:r>
      <w:r w:rsidR="00CC663D">
        <w:rPr>
          <w:rFonts w:ascii="Arial Narrow" w:hAnsi="Arial Narrow" w:cs="Cambria"/>
          <w:sz w:val="24"/>
          <w:szCs w:val="24"/>
        </w:rPr>
        <w:t>, vous disposez d’une</w:t>
      </w:r>
      <w:r w:rsidR="00CC663D" w:rsidRPr="00CC663D">
        <w:rPr>
          <w:rFonts w:ascii="Arial Narrow" w:hAnsi="Arial Narrow" w:cs="Cambria"/>
          <w:sz w:val="24"/>
          <w:szCs w:val="24"/>
        </w:rPr>
        <w:t xml:space="preserve"> expérience </w:t>
      </w:r>
      <w:r w:rsidR="00BB6D7A" w:rsidRPr="00BB6D7A">
        <w:rPr>
          <w:rFonts w:ascii="Arial Narrow" w:hAnsi="Arial Narrow" w:cs="Cambria"/>
          <w:sz w:val="24"/>
          <w:szCs w:val="24"/>
        </w:rPr>
        <w:t>dans une structure liée aux activités d’expérimentations agronomiques</w:t>
      </w:r>
      <w:r w:rsidR="00067B4C">
        <w:rPr>
          <w:rFonts w:ascii="Arial Narrow" w:hAnsi="Arial Narrow" w:cs="Cambria"/>
          <w:sz w:val="24"/>
          <w:szCs w:val="24"/>
        </w:rPr>
        <w:t>.</w:t>
      </w:r>
      <w:r w:rsidR="00BB6D7A">
        <w:rPr>
          <w:rFonts w:ascii="Arial Narrow" w:hAnsi="Arial Narrow" w:cs="Cambria"/>
          <w:sz w:val="24"/>
          <w:szCs w:val="24"/>
        </w:rPr>
        <w:t xml:space="preserve"> Vous disposez d’une première expérience réussie en marketing ou en commerce et connaissez les nouvelles technologies notamment GPS ou traitement de données.</w:t>
      </w:r>
    </w:p>
    <w:p w14:paraId="1FD04C6C" w14:textId="09D1D22F" w:rsidR="00396F2D" w:rsidRPr="00470912" w:rsidRDefault="00BB6D7A" w:rsidP="00F70B94">
      <w:pPr>
        <w:jc w:val="both"/>
        <w:rPr>
          <w:rFonts w:ascii="Arial Narrow" w:hAnsi="Arial Narrow" w:cs="Cambria"/>
          <w:sz w:val="28"/>
          <w:szCs w:val="24"/>
        </w:rPr>
      </w:pPr>
      <w:r>
        <w:rPr>
          <w:rFonts w:ascii="Arial Narrow" w:hAnsi="Arial Narrow" w:cs="Arial"/>
          <w:sz w:val="24"/>
        </w:rPr>
        <w:t>Vous avez le sens du terrain et appréciez la relation client</w:t>
      </w:r>
      <w:r w:rsidR="009317A2">
        <w:rPr>
          <w:rFonts w:ascii="Arial Narrow" w:hAnsi="Arial Narrow" w:cs="Cambria"/>
          <w:sz w:val="24"/>
          <w:szCs w:val="24"/>
        </w:rPr>
        <w:t>.</w:t>
      </w:r>
      <w:r>
        <w:rPr>
          <w:rFonts w:ascii="Arial Narrow" w:hAnsi="Arial Narrow" w:cs="Cambria"/>
          <w:sz w:val="24"/>
          <w:szCs w:val="24"/>
        </w:rPr>
        <w:t xml:space="preserve"> Vous disposez de bonnes capacités d’analyse et êtes force de propositions afin de faire évoluer les produits.</w:t>
      </w:r>
    </w:p>
    <w:p w14:paraId="151096EA" w14:textId="6CF5A278" w:rsidR="006A787D" w:rsidRDefault="006A787D" w:rsidP="00F70B94">
      <w:pPr>
        <w:jc w:val="both"/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 xml:space="preserve">Votre </w:t>
      </w:r>
      <w:r w:rsidR="00F70B94">
        <w:rPr>
          <w:rFonts w:ascii="Arial Narrow" w:hAnsi="Arial Narrow" w:cs="Cambria"/>
          <w:sz w:val="24"/>
          <w:szCs w:val="24"/>
        </w:rPr>
        <w:t>capacité à travailler de façon transversale</w:t>
      </w:r>
      <w:r w:rsidR="004A7F87">
        <w:rPr>
          <w:rFonts w:ascii="Arial Narrow" w:hAnsi="Arial Narrow" w:cs="Cambria"/>
          <w:sz w:val="24"/>
          <w:szCs w:val="24"/>
        </w:rPr>
        <w:t xml:space="preserve"> et en équipe</w:t>
      </w:r>
      <w:r w:rsidR="00BB6D7A">
        <w:rPr>
          <w:rFonts w:ascii="Arial Narrow" w:hAnsi="Arial Narrow" w:cs="Cambria"/>
          <w:sz w:val="24"/>
          <w:szCs w:val="24"/>
        </w:rPr>
        <w:t xml:space="preserve"> </w:t>
      </w:r>
      <w:r>
        <w:rPr>
          <w:rFonts w:ascii="Arial Narrow" w:hAnsi="Arial Narrow" w:cs="Cambria"/>
          <w:sz w:val="24"/>
          <w:szCs w:val="24"/>
        </w:rPr>
        <w:t>ainsi que votre dynamisme sont des atouts pour le poste</w:t>
      </w:r>
      <w:r w:rsidR="00470912">
        <w:rPr>
          <w:rFonts w:ascii="Arial Narrow" w:hAnsi="Arial Narrow" w:cs="Cambria"/>
          <w:sz w:val="24"/>
          <w:szCs w:val="24"/>
        </w:rPr>
        <w:t>.</w:t>
      </w:r>
      <w:r w:rsidR="00BB6D7A">
        <w:rPr>
          <w:rFonts w:ascii="Arial Narrow" w:hAnsi="Arial Narrow" w:cs="Cambria"/>
          <w:sz w:val="24"/>
          <w:szCs w:val="24"/>
        </w:rPr>
        <w:t xml:space="preserve"> L’anglais courant est nécessaire pour travailler sur l’ensemble des marchés actuels et futurs.</w:t>
      </w:r>
    </w:p>
    <w:p w14:paraId="387A5404" w14:textId="77777777" w:rsidR="00470912" w:rsidRDefault="00470912" w:rsidP="00396F2D">
      <w:pPr>
        <w:rPr>
          <w:rFonts w:ascii="Arial Narrow" w:hAnsi="Arial Narrow" w:cs="Cambria"/>
          <w:sz w:val="24"/>
          <w:szCs w:val="24"/>
        </w:rPr>
      </w:pPr>
    </w:p>
    <w:p w14:paraId="47F60275" w14:textId="77777777" w:rsidR="006A787D" w:rsidRDefault="006A787D" w:rsidP="00396F2D">
      <w:pPr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Conditions :</w:t>
      </w:r>
    </w:p>
    <w:p w14:paraId="43C916A6" w14:textId="5966744D" w:rsidR="006A787D" w:rsidRPr="00D54C9A" w:rsidRDefault="006A787D" w:rsidP="00396F2D">
      <w:pPr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CDI</w:t>
      </w:r>
      <w:r w:rsidR="00470912">
        <w:rPr>
          <w:rFonts w:ascii="Arial Narrow" w:hAnsi="Arial Narrow" w:cs="Cambria"/>
          <w:sz w:val="24"/>
          <w:szCs w:val="24"/>
        </w:rPr>
        <w:t xml:space="preserve"> </w:t>
      </w:r>
      <w:r w:rsidR="00CC2D86">
        <w:rPr>
          <w:rFonts w:ascii="Arial Narrow" w:hAnsi="Arial Narrow" w:cs="Cambria"/>
          <w:sz w:val="24"/>
          <w:szCs w:val="24"/>
        </w:rPr>
        <w:t>–</w:t>
      </w:r>
      <w:r w:rsidR="00470912">
        <w:rPr>
          <w:rFonts w:ascii="Arial Narrow" w:hAnsi="Arial Narrow" w:cs="Cambria"/>
          <w:sz w:val="24"/>
          <w:szCs w:val="24"/>
        </w:rPr>
        <w:t xml:space="preserve"> </w:t>
      </w:r>
      <w:r w:rsidR="009F55BD">
        <w:rPr>
          <w:rFonts w:ascii="Arial Narrow" w:hAnsi="Arial Narrow" w:cs="Cambria"/>
          <w:sz w:val="24"/>
          <w:szCs w:val="24"/>
        </w:rPr>
        <w:t>poste basé à Paris 18</w:t>
      </w:r>
      <w:r w:rsidR="009F55BD" w:rsidRPr="009F55BD">
        <w:rPr>
          <w:rFonts w:ascii="Arial Narrow" w:hAnsi="Arial Narrow" w:cs="Cambria"/>
          <w:sz w:val="24"/>
          <w:szCs w:val="24"/>
          <w:vertAlign w:val="superscript"/>
        </w:rPr>
        <w:t>ème</w:t>
      </w:r>
      <w:r w:rsidR="009F55BD">
        <w:rPr>
          <w:rFonts w:ascii="Arial Narrow" w:hAnsi="Arial Narrow" w:cs="Cambria"/>
          <w:sz w:val="24"/>
          <w:szCs w:val="24"/>
        </w:rPr>
        <w:t xml:space="preserve"> (possibilité de résider </w:t>
      </w:r>
      <w:r w:rsidR="00067B4C">
        <w:rPr>
          <w:rFonts w:ascii="Arial Narrow" w:hAnsi="Arial Narrow" w:cs="Cambria"/>
          <w:sz w:val="24"/>
          <w:szCs w:val="24"/>
        </w:rPr>
        <w:t>en dehors de Paris</w:t>
      </w:r>
      <w:r w:rsidR="009F55BD">
        <w:rPr>
          <w:rFonts w:ascii="Arial Narrow" w:hAnsi="Arial Narrow" w:cs="Cambria"/>
          <w:sz w:val="24"/>
          <w:szCs w:val="24"/>
        </w:rPr>
        <w:t xml:space="preserve">) avec déplacements fréquents </w:t>
      </w:r>
      <w:r w:rsidR="00067B4C">
        <w:rPr>
          <w:rFonts w:ascii="Arial Narrow" w:hAnsi="Arial Narrow" w:cs="Cambria"/>
          <w:sz w:val="24"/>
          <w:szCs w:val="24"/>
        </w:rPr>
        <w:t>en France et à l’international</w:t>
      </w:r>
      <w:r w:rsidR="009F55BD">
        <w:rPr>
          <w:rFonts w:ascii="Arial Narrow" w:hAnsi="Arial Narrow" w:cs="Cambria"/>
          <w:sz w:val="24"/>
          <w:szCs w:val="24"/>
        </w:rPr>
        <w:t xml:space="preserve">.  </w:t>
      </w:r>
      <w:r w:rsidR="004A7F87">
        <w:rPr>
          <w:rFonts w:ascii="Arial Narrow" w:hAnsi="Arial Narrow" w:cs="Cambria"/>
          <w:sz w:val="24"/>
          <w:szCs w:val="24"/>
        </w:rPr>
        <w:t xml:space="preserve"> </w:t>
      </w:r>
      <w:r w:rsidR="00CC2D86">
        <w:rPr>
          <w:rFonts w:ascii="Arial Narrow" w:hAnsi="Arial Narrow" w:cs="Cambria"/>
          <w:sz w:val="24"/>
          <w:szCs w:val="24"/>
        </w:rPr>
        <w:t xml:space="preserve"> </w:t>
      </w:r>
    </w:p>
    <w:p w14:paraId="1476B779" w14:textId="41E4BB2F" w:rsidR="00B3119A" w:rsidRPr="00D54C9A" w:rsidRDefault="00B3119A" w:rsidP="00B3119A">
      <w:pPr>
        <w:rPr>
          <w:rFonts w:ascii="Arial Narrow" w:hAnsi="Arial Narrow"/>
          <w:sz w:val="24"/>
          <w:szCs w:val="24"/>
        </w:rPr>
      </w:pPr>
      <w:r w:rsidRPr="00D54C9A">
        <w:rPr>
          <w:rFonts w:ascii="Arial Narrow" w:hAnsi="Arial Narrow"/>
          <w:sz w:val="24"/>
          <w:szCs w:val="24"/>
        </w:rPr>
        <w:t>Merci d’adresser votre candidature (CV, lettre de motiv</w:t>
      </w:r>
      <w:r w:rsidR="001C3675" w:rsidRPr="00D54C9A">
        <w:rPr>
          <w:rFonts w:ascii="Arial Narrow" w:hAnsi="Arial Narrow"/>
          <w:sz w:val="24"/>
          <w:szCs w:val="24"/>
        </w:rPr>
        <w:t xml:space="preserve">ation) sous la référence </w:t>
      </w:r>
      <w:r w:rsidR="00CC663D">
        <w:rPr>
          <w:rFonts w:ascii="Arial Narrow" w:hAnsi="Arial Narrow"/>
          <w:sz w:val="24"/>
          <w:szCs w:val="24"/>
        </w:rPr>
        <w:t xml:space="preserve">MG </w:t>
      </w:r>
      <w:proofErr w:type="gramStart"/>
      <w:r w:rsidR="001C77EC">
        <w:rPr>
          <w:rFonts w:ascii="Arial Narrow" w:hAnsi="Arial Narrow"/>
          <w:sz w:val="24"/>
          <w:szCs w:val="24"/>
        </w:rPr>
        <w:t>1122</w:t>
      </w:r>
      <w:r w:rsidRPr="00D54C9A">
        <w:rPr>
          <w:rFonts w:ascii="Arial Narrow" w:hAnsi="Arial Narrow"/>
          <w:sz w:val="24"/>
          <w:szCs w:val="24"/>
        </w:rPr>
        <w:t xml:space="preserve">  à</w:t>
      </w:r>
      <w:proofErr w:type="gramEnd"/>
    </w:p>
    <w:p w14:paraId="29695647" w14:textId="77777777" w:rsidR="00B3119A" w:rsidRPr="00D54C9A" w:rsidRDefault="00B3119A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r w:rsidRPr="00D54C9A">
        <w:rPr>
          <w:rFonts w:ascii="Arial Narrow" w:hAnsi="Arial Narrow"/>
          <w:sz w:val="24"/>
          <w:szCs w:val="24"/>
        </w:rPr>
        <w:t>MG Consultants</w:t>
      </w:r>
    </w:p>
    <w:p w14:paraId="491FB9E9" w14:textId="760C2673" w:rsidR="00B3119A" w:rsidRPr="00D54C9A" w:rsidRDefault="00067B4C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À </w:t>
      </w:r>
      <w:r w:rsidR="00B3119A" w:rsidRPr="00D54C9A">
        <w:rPr>
          <w:rFonts w:ascii="Arial Narrow" w:hAnsi="Arial Narrow"/>
          <w:sz w:val="24"/>
          <w:szCs w:val="24"/>
        </w:rPr>
        <w:t xml:space="preserve">l’attention de </w:t>
      </w:r>
      <w:r w:rsidR="006A787D">
        <w:rPr>
          <w:rFonts w:ascii="Arial Narrow" w:hAnsi="Arial Narrow"/>
          <w:sz w:val="24"/>
          <w:szCs w:val="24"/>
        </w:rPr>
        <w:t>Monsieur Olivier CLAUX</w:t>
      </w:r>
    </w:p>
    <w:p w14:paraId="612BEA7F" w14:textId="70DAD122" w:rsidR="00B3119A" w:rsidRDefault="007E5C39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hyperlink r:id="rId9" w:history="1">
        <w:r w:rsidR="00067B4C" w:rsidRPr="00064B05">
          <w:rPr>
            <w:rStyle w:val="Lienhypertexte"/>
            <w:rFonts w:ascii="Arial Narrow" w:hAnsi="Arial Narrow"/>
            <w:sz w:val="24"/>
            <w:szCs w:val="24"/>
          </w:rPr>
          <w:t>contact@mgconsultants.com</w:t>
        </w:r>
      </w:hyperlink>
    </w:p>
    <w:p w14:paraId="6CCFF595" w14:textId="5621EFFC" w:rsidR="006A787D" w:rsidRPr="00D54C9A" w:rsidRDefault="00067B4C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09.83.38.07.00</w:t>
      </w:r>
    </w:p>
    <w:sectPr w:rsidR="006A787D" w:rsidRPr="00D54C9A" w:rsidSect="00C0637C">
      <w:pgSz w:w="11906" w:h="16838" w:code="9"/>
      <w:pgMar w:top="1418" w:right="1418" w:bottom="7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EA7EC7"/>
    <w:multiLevelType w:val="hybridMultilevel"/>
    <w:tmpl w:val="F886B7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0A7C8F"/>
    <w:multiLevelType w:val="hybridMultilevel"/>
    <w:tmpl w:val="A5DEB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96683"/>
    <w:multiLevelType w:val="hybridMultilevel"/>
    <w:tmpl w:val="4168B6C4"/>
    <w:lvl w:ilvl="0" w:tplc="E42AE4C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D1"/>
    <w:rsid w:val="00067B4C"/>
    <w:rsid w:val="000B14B8"/>
    <w:rsid w:val="0012618A"/>
    <w:rsid w:val="001377EE"/>
    <w:rsid w:val="00156E7A"/>
    <w:rsid w:val="001C3675"/>
    <w:rsid w:val="001C77EC"/>
    <w:rsid w:val="002D755B"/>
    <w:rsid w:val="002F5540"/>
    <w:rsid w:val="00396F2D"/>
    <w:rsid w:val="00470912"/>
    <w:rsid w:val="00487716"/>
    <w:rsid w:val="004A7F87"/>
    <w:rsid w:val="006A787D"/>
    <w:rsid w:val="006B7C85"/>
    <w:rsid w:val="007202CD"/>
    <w:rsid w:val="007A5F68"/>
    <w:rsid w:val="007C3EBE"/>
    <w:rsid w:val="007E5C39"/>
    <w:rsid w:val="0081191B"/>
    <w:rsid w:val="00896A5D"/>
    <w:rsid w:val="009213B8"/>
    <w:rsid w:val="009317A2"/>
    <w:rsid w:val="009E5C16"/>
    <w:rsid w:val="009F55BD"/>
    <w:rsid w:val="00AD51ED"/>
    <w:rsid w:val="00B3119A"/>
    <w:rsid w:val="00BB6D7A"/>
    <w:rsid w:val="00BC1E3B"/>
    <w:rsid w:val="00C0637C"/>
    <w:rsid w:val="00CB7BE0"/>
    <w:rsid w:val="00CC2D86"/>
    <w:rsid w:val="00CC663D"/>
    <w:rsid w:val="00CF7FD1"/>
    <w:rsid w:val="00D54C9A"/>
    <w:rsid w:val="00D554AB"/>
    <w:rsid w:val="00EC174A"/>
    <w:rsid w:val="00F67807"/>
    <w:rsid w:val="00F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5A7D"/>
  <w15:docId w15:val="{42057799-2500-4280-A783-4DB80F3D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1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F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7F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7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tact@mgconsultant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97568C69D824EA6BA15EA719AB345" ma:contentTypeVersion="3" ma:contentTypeDescription="Crée un document." ma:contentTypeScope="" ma:versionID="ca9a1fd96a02f1f88a0bf66651cf005c">
  <xsd:schema xmlns:xsd="http://www.w3.org/2001/XMLSchema" xmlns:xs="http://www.w3.org/2001/XMLSchema" xmlns:p="http://schemas.microsoft.com/office/2006/metadata/properties" xmlns:ns2="6f651486-e03c-4259-baa9-e5ec13d3b165" targetNamespace="http://schemas.microsoft.com/office/2006/metadata/properties" ma:root="true" ma:fieldsID="3af5d800125ac4374b2bc58ba5f50a6c" ns2:_="">
    <xsd:import namespace="6f651486-e03c-4259-baa9-e5ec13d3b1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1486-e03c-4259-baa9-e5ec13d3b1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DDF01-8D84-469B-9428-C98BE631C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5E944-BA88-4853-8F01-80340AE44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51486-e03c-4259-baa9-e5ec13d3b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D12B3-B7B5-4322-BD62-57A5B12F4E50}">
  <ds:schemaRefs>
    <ds:schemaRef ds:uri="http://purl.org/dc/elements/1.1/"/>
    <ds:schemaRef ds:uri="http://purl.org/dc/dcmitype/"/>
    <ds:schemaRef ds:uri="6f651486-e03c-4259-baa9-e5ec13d3b16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Angélique SANSEN</cp:lastModifiedBy>
  <cp:revision>2</cp:revision>
  <dcterms:created xsi:type="dcterms:W3CDTF">2016-04-27T08:26:00Z</dcterms:created>
  <dcterms:modified xsi:type="dcterms:W3CDTF">2016-04-27T08:26:00Z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0x01010088A97568C69D824EA6BA15EA719AB345</vt:lpwstr>
  </property>
</Properties>
</file>