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7" w:rsidRPr="009000D1" w:rsidRDefault="000A63C7" w:rsidP="00BD417F">
      <w:pPr>
        <w:pStyle w:val="QuickFormat1"/>
        <w:widowControl/>
        <w:tabs>
          <w:tab w:val="left" w:pos="0"/>
          <w:tab w:val="left" w:pos="850"/>
          <w:tab w:val="left" w:pos="1701"/>
          <w:tab w:val="left" w:pos="7657"/>
          <w:tab w:val="left" w:pos="8508"/>
        </w:tabs>
        <w:spacing w:line="280" w:lineRule="atLeast"/>
        <w:jc w:val="center"/>
        <w:rPr>
          <w:rFonts w:asciiTheme="minorHAnsi" w:hAnsiTheme="minorHAnsi" w:cstheme="minorHAnsi"/>
          <w:b w:val="0"/>
          <w:noProof/>
          <w:color w:val="auto"/>
          <w:sz w:val="22"/>
          <w:szCs w:val="22"/>
          <w:lang w:val="en-NZ" w:eastAsia="en-NZ"/>
        </w:rPr>
      </w:pPr>
    </w:p>
    <w:p w:rsidR="00922400" w:rsidRPr="009000D1" w:rsidRDefault="00BA2361" w:rsidP="00BD417F">
      <w:pPr>
        <w:pStyle w:val="QuickFormat1"/>
        <w:widowControl/>
        <w:tabs>
          <w:tab w:val="left" w:pos="0"/>
          <w:tab w:val="left" w:pos="850"/>
          <w:tab w:val="left" w:pos="1701"/>
          <w:tab w:val="left" w:pos="7657"/>
          <w:tab w:val="left" w:pos="8508"/>
        </w:tabs>
        <w:spacing w:line="280" w:lineRule="atLeast"/>
        <w:jc w:val="center"/>
        <w:rPr>
          <w:rFonts w:asciiTheme="minorHAnsi" w:hAnsiTheme="minorHAnsi" w:cstheme="minorHAnsi"/>
          <w:color w:val="auto"/>
          <w:sz w:val="32"/>
          <w:szCs w:val="22"/>
          <w:lang w:val="en-GB"/>
        </w:rPr>
      </w:pPr>
      <w:r w:rsidRPr="009000D1">
        <w:rPr>
          <w:rFonts w:asciiTheme="minorHAnsi" w:hAnsiTheme="minorHAnsi" w:cstheme="minorHAnsi"/>
          <w:noProof/>
          <w:color w:val="auto"/>
          <w:sz w:val="32"/>
          <w:szCs w:val="22"/>
          <w:lang w:val="en-NZ" w:eastAsia="en-NZ"/>
        </w:rPr>
        <w:t>POSITION DESCRIPTION</w:t>
      </w:r>
    </w:p>
    <w:p w:rsidR="00F129A6" w:rsidRPr="009000D1" w:rsidRDefault="00F129A6" w:rsidP="00BD417F">
      <w:pPr>
        <w:pStyle w:val="QuickFormat1"/>
        <w:widowControl/>
        <w:tabs>
          <w:tab w:val="left" w:pos="0"/>
          <w:tab w:val="left" w:pos="850"/>
          <w:tab w:val="left" w:pos="1701"/>
          <w:tab w:val="left" w:pos="7657"/>
          <w:tab w:val="left" w:pos="8508"/>
        </w:tabs>
        <w:spacing w:line="280" w:lineRule="atLeast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906221" w:rsidRPr="004C6357" w:rsidRDefault="00BD417F" w:rsidP="00906221">
      <w:pPr>
        <w:tabs>
          <w:tab w:val="left" w:pos="3402"/>
        </w:tabs>
        <w:spacing w:before="120" w:line="28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C6357">
        <w:rPr>
          <w:rFonts w:asciiTheme="minorHAnsi" w:hAnsiTheme="minorHAnsi" w:cstheme="minorHAnsi"/>
          <w:b/>
          <w:bCs/>
          <w:sz w:val="22"/>
          <w:szCs w:val="22"/>
        </w:rPr>
        <w:t>Position</w:t>
      </w:r>
      <w:r w:rsidR="00922400" w:rsidRPr="004C635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E2CAD" w:rsidRPr="004C635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A75A71">
        <w:rPr>
          <w:rFonts w:asciiTheme="minorHAnsi" w:hAnsiTheme="minorHAnsi" w:cstheme="minorHAnsi"/>
          <w:b/>
          <w:bCs/>
          <w:sz w:val="22"/>
          <w:szCs w:val="22"/>
        </w:rPr>
        <w:t>Pedometrician</w:t>
      </w:r>
      <w:proofErr w:type="spellEnd"/>
      <w:r w:rsidR="00A75A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07D64" w:rsidRPr="004C6357" w:rsidRDefault="00BD417F" w:rsidP="00BD417F">
      <w:pPr>
        <w:tabs>
          <w:tab w:val="left" w:pos="3402"/>
        </w:tabs>
        <w:spacing w:before="120" w:line="280" w:lineRule="atLeast"/>
        <w:rPr>
          <w:rFonts w:asciiTheme="minorHAnsi" w:hAnsiTheme="minorHAnsi" w:cstheme="minorHAnsi"/>
          <w:sz w:val="22"/>
          <w:szCs w:val="22"/>
        </w:rPr>
      </w:pPr>
      <w:r w:rsidRPr="004C6357">
        <w:rPr>
          <w:rFonts w:asciiTheme="minorHAnsi" w:hAnsiTheme="minorHAnsi" w:cstheme="minorHAnsi"/>
          <w:b/>
          <w:bCs/>
          <w:sz w:val="22"/>
          <w:szCs w:val="22"/>
        </w:rPr>
        <w:t>Term</w:t>
      </w:r>
      <w:r w:rsidR="00BA2361" w:rsidRPr="004C635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086B" w:rsidRPr="004C63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06221" w:rsidRPr="004C6357">
        <w:rPr>
          <w:rFonts w:asciiTheme="minorHAnsi" w:hAnsiTheme="minorHAnsi" w:cstheme="minorHAnsi"/>
          <w:sz w:val="22"/>
          <w:szCs w:val="22"/>
        </w:rPr>
        <w:t>Fixed term for 3</w:t>
      </w:r>
      <w:r w:rsidR="00152B6E" w:rsidRPr="004C6357">
        <w:rPr>
          <w:rFonts w:asciiTheme="minorHAnsi" w:hAnsiTheme="minorHAnsi" w:cstheme="minorHAnsi"/>
          <w:sz w:val="22"/>
          <w:szCs w:val="22"/>
        </w:rPr>
        <w:t xml:space="preserve"> years</w:t>
      </w:r>
      <w:r w:rsidR="0008386F" w:rsidRPr="004C6357">
        <w:rPr>
          <w:rFonts w:asciiTheme="minorHAnsi" w:hAnsiTheme="minorHAnsi" w:cstheme="minorHAnsi"/>
          <w:sz w:val="22"/>
          <w:szCs w:val="22"/>
        </w:rPr>
        <w:t xml:space="preserve"> with potential for open term</w:t>
      </w:r>
    </w:p>
    <w:p w:rsidR="00E83183" w:rsidRPr="004C6357" w:rsidRDefault="00BD417F" w:rsidP="00BD417F">
      <w:pPr>
        <w:tabs>
          <w:tab w:val="left" w:pos="3402"/>
        </w:tabs>
        <w:spacing w:before="120" w:line="280" w:lineRule="atLeast"/>
        <w:rPr>
          <w:rFonts w:asciiTheme="minorHAnsi" w:hAnsiTheme="minorHAnsi" w:cstheme="minorHAnsi"/>
          <w:sz w:val="22"/>
          <w:szCs w:val="22"/>
        </w:rPr>
      </w:pPr>
      <w:r w:rsidRPr="004C6357">
        <w:rPr>
          <w:rFonts w:asciiTheme="minorHAnsi" w:hAnsiTheme="minorHAnsi" w:cstheme="minorHAnsi"/>
          <w:b/>
          <w:sz w:val="22"/>
          <w:szCs w:val="22"/>
        </w:rPr>
        <w:t>Status</w:t>
      </w:r>
      <w:r w:rsidR="00E83183" w:rsidRPr="004C6357">
        <w:rPr>
          <w:rFonts w:asciiTheme="minorHAnsi" w:hAnsiTheme="minorHAnsi" w:cstheme="minorHAnsi"/>
          <w:b/>
          <w:sz w:val="22"/>
          <w:szCs w:val="22"/>
        </w:rPr>
        <w:t>:</w:t>
      </w:r>
      <w:r w:rsidR="00F478EC" w:rsidRPr="004C6357">
        <w:rPr>
          <w:rFonts w:asciiTheme="minorHAnsi" w:hAnsiTheme="minorHAnsi" w:cstheme="minorHAnsi"/>
          <w:sz w:val="22"/>
          <w:szCs w:val="22"/>
        </w:rPr>
        <w:tab/>
      </w:r>
      <w:r w:rsidR="00D51E3E" w:rsidRPr="004C6357">
        <w:rPr>
          <w:rFonts w:asciiTheme="minorHAnsi" w:hAnsiTheme="minorHAnsi" w:cstheme="minorHAnsi"/>
          <w:sz w:val="22"/>
          <w:szCs w:val="22"/>
        </w:rPr>
        <w:t>Full time</w:t>
      </w:r>
    </w:p>
    <w:p w:rsidR="00BA2361" w:rsidRPr="009000D1" w:rsidRDefault="00BD417F" w:rsidP="00D51E3E">
      <w:pPr>
        <w:tabs>
          <w:tab w:val="left" w:pos="3402"/>
        </w:tabs>
        <w:spacing w:before="120" w:line="280" w:lineRule="atLeast"/>
        <w:ind w:left="3402" w:hanging="3402"/>
        <w:rPr>
          <w:rFonts w:asciiTheme="minorHAnsi" w:hAnsiTheme="minorHAnsi" w:cstheme="minorHAnsi"/>
          <w:bCs/>
          <w:sz w:val="22"/>
          <w:szCs w:val="22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</w:rPr>
        <w:t>Location</w:t>
      </w:r>
      <w:r w:rsidR="0089086B" w:rsidRPr="009000D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086B" w:rsidRPr="009000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51E3E" w:rsidRPr="009000D1">
        <w:rPr>
          <w:rFonts w:asciiTheme="minorHAnsi" w:hAnsiTheme="minorHAnsi"/>
          <w:bCs/>
          <w:sz w:val="22"/>
          <w:szCs w:val="22"/>
        </w:rPr>
        <w:t>Palmerston North</w:t>
      </w:r>
      <w:r w:rsidR="00C279BB">
        <w:rPr>
          <w:rFonts w:asciiTheme="minorHAnsi" w:hAnsiTheme="minorHAnsi"/>
          <w:bCs/>
          <w:sz w:val="22"/>
          <w:szCs w:val="22"/>
        </w:rPr>
        <w:t xml:space="preserve"> </w:t>
      </w:r>
      <w:r w:rsidR="00DF7B6C">
        <w:rPr>
          <w:rFonts w:asciiTheme="minorHAnsi" w:hAnsiTheme="minorHAnsi"/>
          <w:bCs/>
          <w:sz w:val="22"/>
          <w:szCs w:val="22"/>
        </w:rPr>
        <w:t>or</w:t>
      </w:r>
      <w:r w:rsidR="00C279BB">
        <w:rPr>
          <w:rFonts w:asciiTheme="minorHAnsi" w:hAnsiTheme="minorHAnsi"/>
          <w:bCs/>
          <w:sz w:val="22"/>
          <w:szCs w:val="22"/>
        </w:rPr>
        <w:t xml:space="preserve"> Lincoln</w:t>
      </w:r>
      <w:r w:rsidR="00D51E3E" w:rsidRPr="009000D1">
        <w:rPr>
          <w:rFonts w:asciiTheme="minorHAnsi" w:hAnsiTheme="minorHAnsi"/>
          <w:bCs/>
          <w:sz w:val="22"/>
          <w:szCs w:val="22"/>
        </w:rPr>
        <w:t xml:space="preserve"> </w:t>
      </w:r>
    </w:p>
    <w:p w:rsidR="00922400" w:rsidRPr="009000D1" w:rsidRDefault="00BD417F" w:rsidP="00BD417F">
      <w:pPr>
        <w:tabs>
          <w:tab w:val="left" w:pos="3402"/>
        </w:tabs>
        <w:spacing w:before="120" w:line="280" w:lineRule="atLeast"/>
        <w:ind w:left="3402" w:hanging="3402"/>
        <w:rPr>
          <w:rFonts w:asciiTheme="minorHAnsi" w:hAnsiTheme="minorHAnsi" w:cstheme="minorHAnsi"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</w:rPr>
        <w:t>Directly Reporting to</w:t>
      </w:r>
      <w:r w:rsidR="00922400" w:rsidRPr="009000D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478EC" w:rsidRPr="009000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5ABD" w:rsidRPr="009000D1">
        <w:rPr>
          <w:rFonts w:asciiTheme="minorHAnsi" w:hAnsiTheme="minorHAnsi" w:cstheme="minorHAnsi"/>
          <w:sz w:val="22"/>
          <w:szCs w:val="22"/>
          <w:lang w:val="en-GB"/>
        </w:rPr>
        <w:t>Capability Leader</w:t>
      </w:r>
      <w:r w:rsidR="0005185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D51E3E" w:rsidRPr="009000D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208C8" w:rsidRPr="009000D1">
        <w:rPr>
          <w:rFonts w:asciiTheme="minorHAnsi" w:hAnsiTheme="minorHAnsi" w:cstheme="minorHAnsi"/>
          <w:bCs/>
          <w:sz w:val="22"/>
          <w:szCs w:val="22"/>
        </w:rPr>
        <w:t>Soils &amp; Landscapes Team</w:t>
      </w:r>
    </w:p>
    <w:p w:rsidR="001779DE" w:rsidRPr="009000D1" w:rsidRDefault="001779DE" w:rsidP="00D86E2C">
      <w:pPr>
        <w:pBdr>
          <w:bottom w:val="single" w:sz="6" w:space="1" w:color="7F7F7F" w:themeColor="text1" w:themeTint="80"/>
        </w:pBdr>
        <w:tabs>
          <w:tab w:val="left" w:pos="3402"/>
        </w:tabs>
        <w:spacing w:before="120" w:line="280" w:lineRule="atLeast"/>
        <w:ind w:left="3402" w:hanging="3402"/>
        <w:rPr>
          <w:rFonts w:asciiTheme="minorHAnsi" w:hAnsiTheme="minorHAnsi" w:cstheme="minorHAnsi"/>
          <w:bCs/>
          <w:sz w:val="22"/>
          <w:szCs w:val="22"/>
        </w:rPr>
      </w:pPr>
    </w:p>
    <w:p w:rsidR="00430CC5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bookmarkStart w:id="0" w:name="_GoBack"/>
      <w:r w:rsidRPr="009000D1">
        <w:rPr>
          <w:rFonts w:asciiTheme="minorHAnsi" w:hAnsiTheme="minorHAnsi" w:cstheme="minorHAnsi"/>
          <w:b/>
          <w:iCs/>
          <w:sz w:val="28"/>
          <w:szCs w:val="22"/>
        </w:rPr>
        <w:t>Purpose</w:t>
      </w:r>
    </w:p>
    <w:p w:rsidR="005A0725" w:rsidRPr="00F605A8" w:rsidRDefault="005A0725" w:rsidP="005A0725">
      <w:pPr>
        <w:rPr>
          <w:rFonts w:asciiTheme="minorHAnsi" w:hAnsiTheme="minorHAnsi" w:cstheme="minorHAnsi"/>
          <w:sz w:val="22"/>
          <w:szCs w:val="22"/>
        </w:rPr>
      </w:pPr>
      <w:r w:rsidRPr="00F605A8">
        <w:rPr>
          <w:rFonts w:asciiTheme="minorHAnsi" w:hAnsiTheme="minorHAnsi" w:cstheme="minorHAnsi"/>
          <w:sz w:val="22"/>
          <w:szCs w:val="22"/>
        </w:rPr>
        <w:t xml:space="preserve">To undertake research, consultancy and research support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F605A8">
        <w:rPr>
          <w:rFonts w:asciiTheme="minorHAnsi" w:hAnsiTheme="minorHAnsi" w:cstheme="minorHAnsi"/>
          <w:sz w:val="22"/>
          <w:szCs w:val="22"/>
        </w:rPr>
        <w:t xml:space="preserve">soil and landscape mapping, modelling and information management to support and verify sustainable and wise use of natural assets (soil, water, carbon, and as well as a range of ecosystem services).    </w:t>
      </w:r>
    </w:p>
    <w:p w:rsidR="006D4506" w:rsidRPr="009000D1" w:rsidRDefault="006D4506" w:rsidP="00BD417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673C75" w:rsidRPr="009000D1" w:rsidRDefault="004D78E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P</w:t>
      </w:r>
      <w:r w:rsidR="00BD417F" w:rsidRPr="009000D1">
        <w:rPr>
          <w:rFonts w:asciiTheme="minorHAnsi" w:hAnsiTheme="minorHAnsi" w:cstheme="minorHAnsi"/>
          <w:b/>
          <w:iCs/>
          <w:sz w:val="28"/>
          <w:szCs w:val="22"/>
        </w:rPr>
        <w:t>rimary Objectives</w:t>
      </w:r>
    </w:p>
    <w:p w:rsidR="004D78EF" w:rsidRPr="00B76E14" w:rsidRDefault="004D78EF" w:rsidP="004D78EF">
      <w:pPr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 xml:space="preserve">The </w:t>
      </w:r>
      <w:r w:rsidR="00906221">
        <w:rPr>
          <w:rFonts w:asciiTheme="minorHAnsi" w:hAnsiTheme="minorHAnsi" w:cstheme="minorHAnsi"/>
          <w:sz w:val="22"/>
          <w:szCs w:val="22"/>
        </w:rPr>
        <w:t xml:space="preserve">position is </w:t>
      </w:r>
      <w:r w:rsidRPr="009000D1">
        <w:rPr>
          <w:rFonts w:asciiTheme="minorHAnsi" w:hAnsiTheme="minorHAnsi" w:cstheme="minorHAnsi"/>
          <w:sz w:val="22"/>
          <w:szCs w:val="22"/>
        </w:rPr>
        <w:t xml:space="preserve">part of the Soils &amp; Landscapes team within Landcare Research.  The team comprises more than </w:t>
      </w:r>
      <w:r w:rsidR="00FD5ABD" w:rsidRPr="009000D1">
        <w:rPr>
          <w:rFonts w:asciiTheme="minorHAnsi" w:hAnsiTheme="minorHAnsi" w:cstheme="minorHAnsi"/>
          <w:sz w:val="22"/>
          <w:szCs w:val="22"/>
        </w:rPr>
        <w:t>40</w:t>
      </w:r>
      <w:r w:rsidRPr="009000D1">
        <w:rPr>
          <w:rFonts w:asciiTheme="minorHAnsi" w:hAnsiTheme="minorHAnsi" w:cstheme="minorHAnsi"/>
          <w:sz w:val="22"/>
          <w:szCs w:val="22"/>
        </w:rPr>
        <w:t xml:space="preserve"> staff, at five sites across New Zealand.  We lead research on understanding the complex inter-</w:t>
      </w:r>
      <w:r w:rsidRPr="00B76E14">
        <w:rPr>
          <w:rFonts w:asciiTheme="minorHAnsi" w:hAnsiTheme="minorHAnsi" w:cstheme="minorHAnsi"/>
          <w:sz w:val="22"/>
          <w:szCs w:val="22"/>
        </w:rPr>
        <w:t xml:space="preserve">relationships that control the response of soils and landscapes to climatic and human-induced pressures, evaluating current risk, offering sustainable land use and natural resource allocation options.  </w:t>
      </w:r>
    </w:p>
    <w:p w:rsidR="00B76E14" w:rsidRPr="00B76E14" w:rsidRDefault="00B76E14" w:rsidP="00B76E14">
      <w:pPr>
        <w:rPr>
          <w:rFonts w:asciiTheme="minorHAnsi" w:hAnsiTheme="minorHAnsi" w:cs="Calibri"/>
          <w:sz w:val="22"/>
          <w:szCs w:val="22"/>
        </w:rPr>
      </w:pPr>
    </w:p>
    <w:p w:rsidR="00D51E3E" w:rsidRPr="00B76E14" w:rsidRDefault="00B76E14" w:rsidP="00B76E14">
      <w:pPr>
        <w:rPr>
          <w:rFonts w:asciiTheme="minorHAnsi" w:hAnsiTheme="minorHAnsi" w:cs="Calibri"/>
          <w:sz w:val="22"/>
          <w:szCs w:val="22"/>
        </w:rPr>
      </w:pPr>
      <w:r w:rsidRPr="00B76E14">
        <w:rPr>
          <w:rFonts w:asciiTheme="minorHAnsi" w:hAnsiTheme="minorHAnsi" w:cs="Calibri"/>
          <w:sz w:val="22"/>
          <w:szCs w:val="22"/>
        </w:rPr>
        <w:t xml:space="preserve">This position will contribute to research on the characterisation and evaluation of New Zealand’s soil and land resources.  </w:t>
      </w:r>
      <w:r w:rsidR="00D51E3E" w:rsidRPr="00B76E14">
        <w:rPr>
          <w:rFonts w:asciiTheme="minorHAnsi" w:hAnsiTheme="minorHAnsi" w:cstheme="minorHAnsi"/>
          <w:sz w:val="22"/>
          <w:szCs w:val="22"/>
        </w:rPr>
        <w:t xml:space="preserve">Specifically the researcher will:  </w:t>
      </w:r>
    </w:p>
    <w:p w:rsidR="00D571C4" w:rsidRDefault="00051850" w:rsidP="00A75A71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A75A71">
        <w:rPr>
          <w:rFonts w:asciiTheme="minorHAnsi" w:hAnsiTheme="minorHAnsi" w:cstheme="minorHAnsi"/>
          <w:sz w:val="22"/>
          <w:szCs w:val="22"/>
        </w:rPr>
        <w:t xml:space="preserve">Conduct </w:t>
      </w:r>
      <w:r w:rsidR="00A75A71">
        <w:rPr>
          <w:rFonts w:asciiTheme="minorHAnsi" w:hAnsiTheme="minorHAnsi" w:cstheme="minorHAnsi"/>
          <w:sz w:val="22"/>
          <w:szCs w:val="22"/>
        </w:rPr>
        <w:t>research and application in digital soil ma</w:t>
      </w:r>
      <w:r w:rsidR="00A75A71" w:rsidRPr="00A75A71">
        <w:rPr>
          <w:rFonts w:asciiTheme="minorHAnsi" w:hAnsiTheme="minorHAnsi" w:cstheme="minorHAnsi"/>
          <w:sz w:val="22"/>
          <w:szCs w:val="22"/>
        </w:rPr>
        <w:t>pping (</w:t>
      </w:r>
      <w:proofErr w:type="spellStart"/>
      <w:r w:rsidR="00A75A71" w:rsidRPr="00A75A71">
        <w:rPr>
          <w:rFonts w:asciiTheme="minorHAnsi" w:hAnsiTheme="minorHAnsi" w:cstheme="minorHAnsi"/>
          <w:sz w:val="22"/>
          <w:szCs w:val="22"/>
        </w:rPr>
        <w:t>pedometrics</w:t>
      </w:r>
      <w:proofErr w:type="spellEnd"/>
      <w:r w:rsidR="00A75A71" w:rsidRPr="00A75A71">
        <w:rPr>
          <w:rFonts w:asciiTheme="minorHAnsi" w:hAnsiTheme="minorHAnsi" w:cstheme="minorHAnsi"/>
          <w:sz w:val="22"/>
          <w:szCs w:val="22"/>
        </w:rPr>
        <w:t xml:space="preserve">), soil carbon accounting, </w:t>
      </w:r>
      <w:proofErr w:type="spellStart"/>
      <w:r w:rsidR="00A75A71" w:rsidRPr="00A75A71">
        <w:rPr>
          <w:rFonts w:asciiTheme="minorHAnsi" w:hAnsiTheme="minorHAnsi" w:cstheme="minorHAnsi"/>
          <w:sz w:val="22"/>
          <w:szCs w:val="22"/>
        </w:rPr>
        <w:t>morphometrics</w:t>
      </w:r>
      <w:proofErr w:type="spellEnd"/>
      <w:r w:rsidR="00A75A71" w:rsidRPr="00A75A71">
        <w:rPr>
          <w:rFonts w:asciiTheme="minorHAnsi" w:hAnsiTheme="minorHAnsi" w:cstheme="minorHAnsi"/>
          <w:sz w:val="22"/>
          <w:szCs w:val="22"/>
        </w:rPr>
        <w:t xml:space="preserve"> and proximal sensor interpretation. </w:t>
      </w:r>
    </w:p>
    <w:p w:rsidR="00EC4940" w:rsidRPr="00A75A71" w:rsidRDefault="00EC4940" w:rsidP="00A75A71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A75A71">
        <w:rPr>
          <w:rFonts w:asciiTheme="minorHAnsi" w:hAnsiTheme="minorHAnsi" w:cstheme="minorHAnsi"/>
          <w:sz w:val="22"/>
          <w:szCs w:val="22"/>
        </w:rPr>
        <w:t xml:space="preserve">Contribute to on-going development of S-map and </w:t>
      </w:r>
      <w:r w:rsidR="00C279BB" w:rsidRPr="00A75A71">
        <w:rPr>
          <w:rFonts w:asciiTheme="minorHAnsi" w:hAnsiTheme="minorHAnsi" w:cstheme="minorHAnsi"/>
          <w:sz w:val="22"/>
          <w:szCs w:val="22"/>
        </w:rPr>
        <w:t xml:space="preserve">soil information, its spatial coverage and fitness to support </w:t>
      </w:r>
      <w:r w:rsidR="0008386F" w:rsidRPr="00A75A71">
        <w:rPr>
          <w:rFonts w:asciiTheme="minorHAnsi" w:hAnsiTheme="minorHAnsi" w:cstheme="minorHAnsi"/>
          <w:sz w:val="22"/>
          <w:szCs w:val="22"/>
        </w:rPr>
        <w:t>key models and tools</w:t>
      </w:r>
      <w:r w:rsidR="00293F64" w:rsidRPr="00A75A71">
        <w:rPr>
          <w:rFonts w:asciiTheme="minorHAnsi" w:hAnsiTheme="minorHAnsi" w:cstheme="minorHAnsi"/>
          <w:sz w:val="22"/>
          <w:szCs w:val="22"/>
        </w:rPr>
        <w:t>.</w:t>
      </w:r>
      <w:r w:rsidR="0008386F" w:rsidRPr="00A75A71">
        <w:rPr>
          <w:rFonts w:asciiTheme="minorHAnsi" w:hAnsiTheme="minorHAnsi" w:cstheme="minorHAnsi"/>
          <w:sz w:val="22"/>
          <w:szCs w:val="22"/>
        </w:rPr>
        <w:t xml:space="preserve"> </w:t>
      </w:r>
      <w:r w:rsidR="0087013E" w:rsidRPr="00A75A71">
        <w:rPr>
          <w:rFonts w:asciiTheme="minorHAnsi" w:hAnsiTheme="minorHAnsi" w:cstheme="minorHAnsi"/>
          <w:sz w:val="22"/>
          <w:szCs w:val="22"/>
        </w:rPr>
        <w:t xml:space="preserve">This will include soil </w:t>
      </w:r>
      <w:r w:rsidR="00A75A71">
        <w:rPr>
          <w:rFonts w:asciiTheme="minorHAnsi" w:hAnsiTheme="minorHAnsi" w:cstheme="minorHAnsi"/>
          <w:sz w:val="22"/>
          <w:szCs w:val="22"/>
        </w:rPr>
        <w:t xml:space="preserve">attribute </w:t>
      </w:r>
      <w:r w:rsidR="0087013E" w:rsidRPr="00A75A71">
        <w:rPr>
          <w:rFonts w:asciiTheme="minorHAnsi" w:hAnsiTheme="minorHAnsi" w:cstheme="minorHAnsi"/>
          <w:sz w:val="22"/>
          <w:szCs w:val="22"/>
        </w:rPr>
        <w:t>mapping (e.g. soil carbon).</w:t>
      </w:r>
    </w:p>
    <w:p w:rsidR="00D51E3E" w:rsidRPr="0080061C" w:rsidRDefault="000A5D8C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80061C">
        <w:rPr>
          <w:rFonts w:asciiTheme="minorHAnsi" w:hAnsiTheme="minorHAnsi" w:cstheme="minorHAnsi"/>
          <w:sz w:val="22"/>
          <w:szCs w:val="22"/>
        </w:rPr>
        <w:t xml:space="preserve">Be expected to </w:t>
      </w:r>
      <w:r w:rsidR="0008386F">
        <w:rPr>
          <w:rFonts w:asciiTheme="minorHAnsi" w:hAnsiTheme="minorHAnsi" w:cstheme="minorHAnsi"/>
          <w:sz w:val="22"/>
          <w:szCs w:val="22"/>
        </w:rPr>
        <w:t xml:space="preserve">support, and in time </w:t>
      </w:r>
      <w:r w:rsidRPr="0080061C">
        <w:rPr>
          <w:rFonts w:asciiTheme="minorHAnsi" w:hAnsiTheme="minorHAnsi" w:cstheme="minorHAnsi"/>
          <w:sz w:val="22"/>
          <w:szCs w:val="22"/>
        </w:rPr>
        <w:t>develop sizable research or consultancy contracts on soil</w:t>
      </w:r>
      <w:r w:rsidR="002D7C8C">
        <w:rPr>
          <w:rFonts w:asciiTheme="minorHAnsi" w:hAnsiTheme="minorHAnsi" w:cstheme="minorHAnsi"/>
          <w:sz w:val="22"/>
          <w:szCs w:val="22"/>
        </w:rPr>
        <w:t>-</w:t>
      </w:r>
      <w:r w:rsidR="0080061C" w:rsidRPr="0080061C">
        <w:rPr>
          <w:rFonts w:asciiTheme="minorHAnsi" w:hAnsiTheme="minorHAnsi" w:cstheme="minorHAnsi"/>
          <w:sz w:val="22"/>
          <w:szCs w:val="22"/>
        </w:rPr>
        <w:t>land</w:t>
      </w:r>
      <w:r w:rsidR="002D7C8C">
        <w:rPr>
          <w:rFonts w:asciiTheme="minorHAnsi" w:hAnsiTheme="minorHAnsi" w:cstheme="minorHAnsi"/>
          <w:sz w:val="22"/>
          <w:szCs w:val="22"/>
        </w:rPr>
        <w:t>-</w:t>
      </w:r>
      <w:r w:rsidR="00C279BB">
        <w:rPr>
          <w:rFonts w:asciiTheme="minorHAnsi" w:hAnsiTheme="minorHAnsi" w:cstheme="minorHAnsi"/>
          <w:sz w:val="22"/>
          <w:szCs w:val="22"/>
        </w:rPr>
        <w:t>water interactions</w:t>
      </w:r>
      <w:r w:rsidR="0080061C" w:rsidRPr="000E666B">
        <w:rPr>
          <w:rFonts w:asciiTheme="minorHAnsi" w:hAnsiTheme="minorHAnsi" w:cstheme="minorHAnsi"/>
          <w:sz w:val="22"/>
          <w:szCs w:val="22"/>
        </w:rPr>
        <w:t xml:space="preserve">  </w:t>
      </w:r>
    </w:p>
    <w:bookmarkEnd w:id="0"/>
    <w:p w:rsidR="00BA0667" w:rsidRPr="009000D1" w:rsidRDefault="00BA0667" w:rsidP="00BA0667">
      <w:pPr>
        <w:rPr>
          <w:rFonts w:asciiTheme="minorHAnsi" w:hAnsiTheme="minorHAnsi" w:cstheme="minorHAnsi"/>
          <w:sz w:val="22"/>
          <w:szCs w:val="22"/>
        </w:rPr>
      </w:pPr>
    </w:p>
    <w:p w:rsidR="00F478EC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Key Accountabilities</w:t>
      </w:r>
      <w:r w:rsidR="00F704EE" w:rsidRPr="009000D1">
        <w:rPr>
          <w:rFonts w:asciiTheme="minorHAnsi" w:hAnsiTheme="minorHAnsi" w:cstheme="minorHAnsi"/>
          <w:b/>
          <w:iCs/>
          <w:sz w:val="28"/>
          <w:szCs w:val="22"/>
        </w:rPr>
        <w:t xml:space="preserve">  </w:t>
      </w:r>
    </w:p>
    <w:p w:rsidR="002D7C8C" w:rsidRPr="009000D1" w:rsidRDefault="002D7C8C" w:rsidP="002D7C8C">
      <w:pPr>
        <w:keepNext/>
        <w:spacing w:before="120" w:after="120" w:line="280" w:lineRule="atLeast"/>
        <w:rPr>
          <w:rFonts w:asciiTheme="minorHAnsi" w:hAnsiTheme="minorHAnsi" w:cstheme="minorHAnsi"/>
          <w:b/>
          <w:szCs w:val="22"/>
        </w:rPr>
      </w:pPr>
      <w:r w:rsidRPr="009000D1">
        <w:rPr>
          <w:rFonts w:asciiTheme="minorHAnsi" w:hAnsiTheme="minorHAnsi" w:cstheme="minorHAnsi"/>
          <w:b/>
          <w:szCs w:val="22"/>
        </w:rPr>
        <w:t xml:space="preserve">Independence, Reasoning and Decision Making </w:t>
      </w:r>
    </w:p>
    <w:p w:rsidR="002D7C8C" w:rsidRPr="009000D1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Conducts work requiring independent judgement in the evaluation, selection and adaptation and modification of standard techniques, processes and criteria.</w:t>
      </w:r>
    </w:p>
    <w:p w:rsidR="002D7C8C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Refers to knowledge of precedents in a specialty area, principles and practice in related areas. </w:t>
      </w:r>
    </w:p>
    <w:p w:rsidR="002D7C8C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May require some planning guidance. </w:t>
      </w:r>
    </w:p>
    <w:p w:rsidR="002D7C8C" w:rsidRPr="008B6571" w:rsidRDefault="002D7C8C" w:rsidP="002D7C8C">
      <w:pPr>
        <w:pStyle w:val="a"/>
        <w:keepNext/>
        <w:tabs>
          <w:tab w:val="left" w:pos="-1700"/>
          <w:tab w:val="left" w:pos="-849"/>
        </w:tabs>
        <w:spacing w:before="120" w:after="120" w:line="280" w:lineRule="atLeast"/>
        <w:ind w:left="0"/>
        <w:jc w:val="left"/>
        <w:rPr>
          <w:rFonts w:asciiTheme="minorHAnsi" w:hAnsiTheme="minorHAnsi" w:cstheme="minorHAnsi"/>
          <w:b/>
          <w:szCs w:val="22"/>
        </w:rPr>
      </w:pPr>
      <w:r w:rsidRPr="008B6571">
        <w:rPr>
          <w:rFonts w:asciiTheme="minorHAnsi" w:hAnsiTheme="minorHAnsi" w:cstheme="minorHAnsi"/>
          <w:b/>
          <w:szCs w:val="22"/>
        </w:rPr>
        <w:lastRenderedPageBreak/>
        <w:t>Communication</w:t>
      </w:r>
    </w:p>
    <w:p w:rsidR="002D7C8C" w:rsidRPr="009000D1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Contributes to science extension activities, and may take some responsibility for some of these.</w:t>
      </w:r>
    </w:p>
    <w:p w:rsidR="002D7C8C" w:rsidRPr="009000D1" w:rsidRDefault="002D7C8C" w:rsidP="002D7C8C">
      <w:pPr>
        <w:keepNext/>
        <w:spacing w:before="120" w:after="120" w:line="280" w:lineRule="atLeast"/>
        <w:rPr>
          <w:rFonts w:asciiTheme="minorHAnsi" w:hAnsiTheme="minorHAnsi" w:cstheme="minorHAnsi"/>
          <w:b/>
          <w:szCs w:val="22"/>
        </w:rPr>
      </w:pPr>
      <w:r w:rsidRPr="009000D1">
        <w:rPr>
          <w:rFonts w:asciiTheme="minorHAnsi" w:hAnsiTheme="minorHAnsi" w:cstheme="minorHAnsi"/>
          <w:b/>
          <w:szCs w:val="22"/>
        </w:rPr>
        <w:t>External Relationships and Influence</w:t>
      </w:r>
    </w:p>
    <w:p w:rsidR="002D7C8C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C96774">
        <w:rPr>
          <w:rFonts w:asciiTheme="minorHAnsi" w:hAnsiTheme="minorHAnsi" w:cstheme="minorHAnsi"/>
          <w:sz w:val="22"/>
          <w:szCs w:val="22"/>
        </w:rPr>
        <w:t xml:space="preserve">Often recognised externally as a source of advice in an area of expertise. </w:t>
      </w:r>
    </w:p>
    <w:p w:rsidR="002D7C8C" w:rsidRPr="00C96774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Able to obtain co-operation of others in complying with technical and other requirements of their tasks.</w:t>
      </w:r>
      <w:r w:rsidRPr="00C967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7C8C" w:rsidRPr="00C96774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Contributes to national or regional change in environmental/social/economic outcomes. </w:t>
      </w:r>
    </w:p>
    <w:p w:rsidR="002D7C8C" w:rsidRPr="009000D1" w:rsidRDefault="002D7C8C" w:rsidP="002D7C8C">
      <w:pPr>
        <w:pStyle w:val="a"/>
        <w:tabs>
          <w:tab w:val="left" w:pos="-1700"/>
          <w:tab w:val="left" w:pos="-849"/>
        </w:tabs>
        <w:spacing w:after="60" w:line="280" w:lineRule="atLeast"/>
        <w:ind w:left="0"/>
        <w:jc w:val="left"/>
        <w:rPr>
          <w:rFonts w:asciiTheme="minorHAnsi" w:hAnsiTheme="minorHAnsi" w:cstheme="minorHAnsi"/>
          <w:b/>
          <w:szCs w:val="22"/>
        </w:rPr>
      </w:pPr>
      <w:r w:rsidRPr="009000D1">
        <w:rPr>
          <w:rFonts w:asciiTheme="minorHAnsi" w:hAnsiTheme="minorHAnsi" w:cstheme="minorHAnsi"/>
          <w:b/>
          <w:szCs w:val="22"/>
        </w:rPr>
        <w:t>Leadership, Strategy and Planning</w:t>
      </w:r>
    </w:p>
    <w:p w:rsidR="002D7C8C" w:rsidRPr="009000D1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 xml:space="preserve">Expected to lead the development of </w:t>
      </w:r>
      <w:r>
        <w:rPr>
          <w:rFonts w:asciiTheme="minorHAnsi" w:hAnsiTheme="minorHAnsi" w:cstheme="minorHAnsi"/>
          <w:sz w:val="22"/>
          <w:szCs w:val="22"/>
        </w:rPr>
        <w:t>pr</w:t>
      </w:r>
      <w:r w:rsidR="0087013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cedures and practices in areas where they have specialist expertise. </w:t>
      </w:r>
    </w:p>
    <w:p w:rsidR="002D7C8C" w:rsidRPr="008E3C0B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Contributes to planning and decision-making of contracts or programme in which involved.</w:t>
      </w:r>
    </w:p>
    <w:p w:rsidR="002D7C8C" w:rsidRPr="00C179C2" w:rsidRDefault="002D7C8C" w:rsidP="002D7C8C">
      <w:pPr>
        <w:pStyle w:val="a"/>
        <w:keepNext/>
        <w:tabs>
          <w:tab w:val="left" w:pos="-1700"/>
          <w:tab w:val="left" w:pos="-849"/>
        </w:tabs>
        <w:spacing w:before="120" w:after="120" w:line="280" w:lineRule="atLeast"/>
        <w:ind w:left="0"/>
        <w:jc w:val="left"/>
        <w:rPr>
          <w:rFonts w:asciiTheme="minorHAnsi" w:hAnsiTheme="minorHAnsi" w:cstheme="minorHAnsi"/>
          <w:b/>
          <w:szCs w:val="22"/>
        </w:rPr>
      </w:pPr>
      <w:r w:rsidRPr="00C179C2">
        <w:rPr>
          <w:rFonts w:asciiTheme="minorHAnsi" w:hAnsiTheme="minorHAnsi" w:cstheme="minorHAnsi"/>
          <w:b/>
          <w:szCs w:val="22"/>
        </w:rPr>
        <w:t>Personnel and Financial Accountability</w:t>
      </w:r>
    </w:p>
    <w:p w:rsidR="002D7C8C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8E3C0B">
        <w:rPr>
          <w:rFonts w:asciiTheme="minorHAnsi" w:hAnsiTheme="minorHAnsi" w:cstheme="minorHAnsi"/>
          <w:sz w:val="22"/>
          <w:szCs w:val="22"/>
        </w:rPr>
        <w:t>Limited financial authority. Likely to manage equipment, sm</w:t>
      </w:r>
      <w:r>
        <w:rPr>
          <w:rFonts w:asciiTheme="minorHAnsi" w:hAnsiTheme="minorHAnsi" w:cstheme="minorHAnsi"/>
          <w:sz w:val="22"/>
          <w:szCs w:val="22"/>
        </w:rPr>
        <w:t>all facility, or small project.</w:t>
      </w:r>
    </w:p>
    <w:p w:rsidR="002D7C8C" w:rsidRPr="008E3C0B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8E3C0B">
        <w:rPr>
          <w:rFonts w:asciiTheme="minorHAnsi" w:hAnsiTheme="minorHAnsi" w:cstheme="minorHAnsi"/>
          <w:sz w:val="22"/>
          <w:szCs w:val="22"/>
        </w:rPr>
        <w:t xml:space="preserve">Expected to supervise and manage some tasks performed by other staff.  </w:t>
      </w:r>
    </w:p>
    <w:p w:rsidR="002D7C8C" w:rsidRPr="008E3C0B" w:rsidRDefault="002D7C8C" w:rsidP="002D7C8C">
      <w:pPr>
        <w:pStyle w:val="a"/>
        <w:keepNext/>
        <w:tabs>
          <w:tab w:val="left" w:pos="-1700"/>
          <w:tab w:val="left" w:pos="-849"/>
        </w:tabs>
        <w:spacing w:before="120" w:after="120" w:line="280" w:lineRule="atLeast"/>
        <w:ind w:left="0"/>
        <w:jc w:val="left"/>
        <w:rPr>
          <w:rFonts w:asciiTheme="minorHAnsi" w:hAnsiTheme="minorHAnsi" w:cstheme="minorHAnsi"/>
          <w:b/>
          <w:szCs w:val="22"/>
        </w:rPr>
      </w:pPr>
      <w:r w:rsidRPr="008E3C0B">
        <w:rPr>
          <w:rFonts w:asciiTheme="minorHAnsi" w:hAnsiTheme="minorHAnsi" w:cstheme="minorHAnsi"/>
          <w:b/>
          <w:szCs w:val="22"/>
        </w:rPr>
        <w:t>Health, Safety and Environment:</w:t>
      </w:r>
    </w:p>
    <w:p w:rsidR="002D7C8C" w:rsidRPr="009000D1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>Take all practicable steps to ensure your own health and safety in the workplace, and that no action or inaction on your own part harms others.</w:t>
      </w:r>
    </w:p>
    <w:p w:rsidR="002D7C8C" w:rsidRPr="009000D1" w:rsidRDefault="002D7C8C" w:rsidP="002D7C8C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 xml:space="preserve">Comply with Health, Safety and Environmental Legislation and Regulations and </w:t>
      </w:r>
      <w:proofErr w:type="spellStart"/>
      <w:r w:rsidRPr="009000D1">
        <w:rPr>
          <w:rFonts w:asciiTheme="minorHAnsi" w:hAnsiTheme="minorHAnsi" w:cstheme="minorHAnsi"/>
          <w:sz w:val="22"/>
          <w:szCs w:val="22"/>
        </w:rPr>
        <w:t>Landcare</w:t>
      </w:r>
      <w:proofErr w:type="spellEnd"/>
      <w:r w:rsidRPr="009000D1">
        <w:rPr>
          <w:rFonts w:asciiTheme="minorHAnsi" w:hAnsiTheme="minorHAnsi" w:cstheme="minorHAnsi"/>
          <w:sz w:val="22"/>
          <w:szCs w:val="22"/>
        </w:rPr>
        <w:t xml:space="preserve"> Research safe work policies, procedures and instructions.</w:t>
      </w:r>
    </w:p>
    <w:p w:rsidR="00430CC5" w:rsidRPr="009000D1" w:rsidRDefault="00430CC5" w:rsidP="00D86E2C">
      <w:pPr>
        <w:pBdr>
          <w:bottom w:val="single" w:sz="6" w:space="1" w:color="7F7F7F" w:themeColor="text1" w:themeTint="80"/>
        </w:pBdr>
        <w:tabs>
          <w:tab w:val="left" w:pos="4820"/>
        </w:tabs>
        <w:suppressAutoHyphens/>
        <w:spacing w:before="120" w:line="280" w:lineRule="atLeast"/>
        <w:ind w:left="4820" w:hanging="48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BA2361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iCs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Person Specification</w:t>
      </w:r>
      <w:r w:rsidR="009F48FF" w:rsidRPr="009000D1">
        <w:rPr>
          <w:rFonts w:asciiTheme="minorHAnsi" w:hAnsiTheme="minorHAnsi" w:cstheme="minorHAnsi"/>
          <w:b/>
          <w:iCs/>
          <w:sz w:val="28"/>
          <w:szCs w:val="22"/>
        </w:rPr>
        <w:t xml:space="preserve">  </w:t>
      </w:r>
    </w:p>
    <w:p w:rsidR="00E83183" w:rsidRPr="009000D1" w:rsidRDefault="00E83183" w:rsidP="00680E69">
      <w:pPr>
        <w:keepNext/>
        <w:spacing w:before="120" w:after="120" w:line="280" w:lineRule="atLeast"/>
        <w:rPr>
          <w:rFonts w:asciiTheme="minorHAnsi" w:hAnsiTheme="minorHAnsi" w:cstheme="minorHAnsi"/>
          <w:b/>
          <w:szCs w:val="22"/>
        </w:rPr>
      </w:pPr>
      <w:r w:rsidRPr="009000D1">
        <w:rPr>
          <w:rFonts w:asciiTheme="minorHAnsi" w:hAnsiTheme="minorHAnsi" w:cstheme="minorHAnsi"/>
          <w:b/>
          <w:szCs w:val="22"/>
        </w:rPr>
        <w:t>Essential</w:t>
      </w:r>
    </w:p>
    <w:p w:rsidR="00673C75" w:rsidRPr="009000D1" w:rsidRDefault="00E83183" w:rsidP="00BD417F">
      <w:pPr>
        <w:pStyle w:val="En-tte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540"/>
          <w:tab w:val="num" w:pos="900"/>
          <w:tab w:val="center" w:pos="4153"/>
          <w:tab w:val="right" w:pos="8306"/>
        </w:tabs>
        <w:spacing w:after="60" w:line="280" w:lineRule="atLeast"/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00D1">
        <w:rPr>
          <w:rFonts w:asciiTheme="minorHAnsi" w:hAnsiTheme="minorHAnsi" w:cstheme="minorHAnsi"/>
          <w:b/>
          <w:sz w:val="22"/>
          <w:szCs w:val="22"/>
        </w:rPr>
        <w:t>Education/Qualifications and Learning</w:t>
      </w:r>
    </w:p>
    <w:p w:rsidR="0008386F" w:rsidRPr="002D7C8C" w:rsidRDefault="001B44FA" w:rsidP="000E666B">
      <w:pPr>
        <w:pStyle w:val="a"/>
        <w:tabs>
          <w:tab w:val="left" w:pos="-1700"/>
          <w:tab w:val="left" w:pos="-849"/>
        </w:tabs>
        <w:spacing w:after="60" w:line="280" w:lineRule="atLeast"/>
        <w:ind w:left="539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9000D1">
        <w:rPr>
          <w:rFonts w:asciiTheme="minorHAnsi" w:hAnsiTheme="minorHAnsi" w:cstheme="minorHAnsi"/>
          <w:sz w:val="22"/>
          <w:szCs w:val="22"/>
        </w:rPr>
        <w:t>Possesses a PhD</w:t>
      </w:r>
      <w:r w:rsidR="000A5D8C" w:rsidRPr="009000D1">
        <w:rPr>
          <w:rFonts w:asciiTheme="minorHAnsi" w:hAnsiTheme="minorHAnsi" w:cstheme="minorHAnsi"/>
          <w:sz w:val="22"/>
          <w:szCs w:val="22"/>
        </w:rPr>
        <w:t xml:space="preserve"> in soil science </w:t>
      </w:r>
      <w:r w:rsidR="0008386F">
        <w:rPr>
          <w:rFonts w:asciiTheme="minorHAnsi" w:hAnsiTheme="minorHAnsi" w:cstheme="minorHAnsi"/>
          <w:sz w:val="22"/>
          <w:szCs w:val="22"/>
        </w:rPr>
        <w:t xml:space="preserve">(or postgraduate qualification with experience) </w:t>
      </w:r>
      <w:r w:rsidR="00625600">
        <w:rPr>
          <w:rFonts w:asciiTheme="minorHAnsi" w:hAnsiTheme="minorHAnsi" w:cstheme="minorHAnsi"/>
          <w:sz w:val="22"/>
          <w:szCs w:val="22"/>
        </w:rPr>
        <w:t xml:space="preserve">with expertise in </w:t>
      </w:r>
      <w:proofErr w:type="spellStart"/>
      <w:r w:rsidR="00625600">
        <w:rPr>
          <w:rFonts w:asciiTheme="minorHAnsi" w:hAnsiTheme="minorHAnsi" w:cstheme="minorHAnsi"/>
          <w:sz w:val="22"/>
          <w:szCs w:val="22"/>
        </w:rPr>
        <w:t>pedo</w:t>
      </w:r>
      <w:r w:rsidR="00DF7B6C">
        <w:rPr>
          <w:rFonts w:asciiTheme="minorHAnsi" w:hAnsiTheme="minorHAnsi" w:cstheme="minorHAnsi"/>
          <w:sz w:val="22"/>
          <w:szCs w:val="22"/>
        </w:rPr>
        <w:t>metrics</w:t>
      </w:r>
      <w:proofErr w:type="spellEnd"/>
      <w:r w:rsidR="00625600">
        <w:rPr>
          <w:rFonts w:asciiTheme="minorHAnsi" w:hAnsiTheme="minorHAnsi" w:cstheme="minorHAnsi"/>
          <w:sz w:val="22"/>
          <w:szCs w:val="22"/>
        </w:rPr>
        <w:t xml:space="preserve"> (</w:t>
      </w:r>
      <w:r w:rsidR="00DF7B6C">
        <w:rPr>
          <w:rFonts w:asciiTheme="minorHAnsi" w:hAnsiTheme="minorHAnsi" w:cstheme="minorHAnsi"/>
          <w:sz w:val="22"/>
          <w:szCs w:val="22"/>
        </w:rPr>
        <w:t xml:space="preserve">spatial modelling of </w:t>
      </w:r>
      <w:r w:rsidR="00625600">
        <w:rPr>
          <w:rFonts w:asciiTheme="minorHAnsi" w:hAnsiTheme="minorHAnsi" w:cstheme="minorHAnsi"/>
          <w:sz w:val="22"/>
          <w:szCs w:val="22"/>
        </w:rPr>
        <w:t>soil</w:t>
      </w:r>
      <w:r w:rsidR="0087013E">
        <w:rPr>
          <w:rFonts w:asciiTheme="minorHAnsi" w:hAnsiTheme="minorHAnsi" w:cstheme="minorHAnsi"/>
          <w:sz w:val="22"/>
          <w:szCs w:val="22"/>
        </w:rPr>
        <w:t xml:space="preserve"> properties and classes</w:t>
      </w:r>
      <w:r w:rsidR="00625600">
        <w:rPr>
          <w:rFonts w:asciiTheme="minorHAnsi" w:hAnsiTheme="minorHAnsi" w:cstheme="minorHAnsi"/>
          <w:sz w:val="22"/>
          <w:szCs w:val="22"/>
        </w:rPr>
        <w:t>)</w:t>
      </w:r>
      <w:r w:rsidR="00DF7B6C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E83183" w:rsidRPr="009000D1" w:rsidRDefault="00E83183" w:rsidP="00BD417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E83183" w:rsidRPr="009000D1" w:rsidRDefault="00102504" w:rsidP="00BD417F">
      <w:pPr>
        <w:pStyle w:val="En-tte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540"/>
          <w:tab w:val="num" w:pos="900"/>
          <w:tab w:val="center" w:pos="4153"/>
          <w:tab w:val="right" w:pos="8306"/>
        </w:tabs>
        <w:spacing w:after="60" w:line="280" w:lineRule="atLeast"/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00D1">
        <w:rPr>
          <w:rFonts w:asciiTheme="minorHAnsi" w:hAnsiTheme="minorHAnsi" w:cstheme="minorHAnsi"/>
          <w:b/>
          <w:sz w:val="22"/>
          <w:szCs w:val="22"/>
        </w:rPr>
        <w:t>Knowledge, Skills and Experience</w:t>
      </w:r>
    </w:p>
    <w:p w:rsidR="0080061C" w:rsidRDefault="005A0725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Demonstrated experience and knowledge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pedology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digital soil mapping, </w:t>
      </w:r>
      <w:r w:rsidR="0008386F">
        <w:rPr>
          <w:rFonts w:asciiTheme="minorHAnsi" w:hAnsiTheme="minorHAnsi" w:cstheme="minorHAnsi"/>
          <w:sz w:val="22"/>
          <w:szCs w:val="22"/>
        </w:rPr>
        <w:t xml:space="preserve">farm systems, </w:t>
      </w:r>
      <w:r>
        <w:rPr>
          <w:rFonts w:asciiTheme="minorHAnsi" w:hAnsiTheme="minorHAnsi" w:cstheme="minorHAnsi"/>
          <w:sz w:val="22"/>
          <w:szCs w:val="22"/>
        </w:rPr>
        <w:t xml:space="preserve">soil-landscape relationships and </w:t>
      </w:r>
      <w:proofErr w:type="spellStart"/>
      <w:r w:rsidR="0008386F">
        <w:rPr>
          <w:rFonts w:asciiTheme="minorHAnsi" w:hAnsiTheme="minorHAnsi" w:cstheme="minorHAnsi"/>
          <w:sz w:val="22"/>
          <w:szCs w:val="22"/>
        </w:rPr>
        <w:t>pedotransfer</w:t>
      </w:r>
      <w:proofErr w:type="spellEnd"/>
      <w:r w:rsidR="0008386F">
        <w:rPr>
          <w:rFonts w:asciiTheme="minorHAnsi" w:hAnsiTheme="minorHAnsi" w:cstheme="minorHAnsi"/>
          <w:sz w:val="22"/>
          <w:szCs w:val="22"/>
        </w:rPr>
        <w:t xml:space="preserve"> modelling </w:t>
      </w:r>
      <w:r w:rsidR="0080061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061C" w:rsidRDefault="002D7C8C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C97414">
        <w:rPr>
          <w:rFonts w:asciiTheme="minorHAnsi" w:hAnsiTheme="minorHAnsi" w:cstheme="minorHAnsi"/>
          <w:sz w:val="22"/>
          <w:szCs w:val="22"/>
        </w:rPr>
        <w:t>Expertise in spatial and integrative modelling, including ecosystem services scaling and depiction</w:t>
      </w:r>
      <w:r w:rsidR="0080061C" w:rsidRPr="00C97414">
        <w:rPr>
          <w:rFonts w:asciiTheme="minorHAnsi" w:hAnsiTheme="minorHAnsi" w:cstheme="minorHAnsi"/>
          <w:sz w:val="22"/>
          <w:szCs w:val="22"/>
        </w:rPr>
        <w:t xml:space="preserve"> </w:t>
      </w:r>
      <w:r w:rsidR="00A75A71">
        <w:rPr>
          <w:rFonts w:asciiTheme="minorHAnsi" w:hAnsiTheme="minorHAnsi" w:cstheme="minorHAnsi"/>
          <w:sz w:val="22"/>
          <w:szCs w:val="22"/>
        </w:rPr>
        <w:t xml:space="preserve"> and working with databases</w:t>
      </w:r>
    </w:p>
    <w:p w:rsidR="0008386F" w:rsidRPr="0008386F" w:rsidRDefault="0008386F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08386F">
        <w:rPr>
          <w:rFonts w:asciiTheme="minorHAnsi" w:hAnsiTheme="minorHAnsi" w:cstheme="minorHAnsi"/>
          <w:sz w:val="22"/>
          <w:szCs w:val="22"/>
        </w:rPr>
        <w:t xml:space="preserve">Competence in the use, including scripting/programming, of a range of modelling tools – for example SQL, python, R, C/C++, </w:t>
      </w:r>
      <w:proofErr w:type="spellStart"/>
      <w:r w:rsidRPr="0008386F">
        <w:rPr>
          <w:rFonts w:asciiTheme="minorHAnsi" w:hAnsiTheme="minorHAnsi" w:cstheme="minorHAnsi"/>
          <w:sz w:val="22"/>
          <w:szCs w:val="22"/>
        </w:rPr>
        <w:t>gis</w:t>
      </w:r>
      <w:proofErr w:type="spellEnd"/>
      <w:r w:rsidRPr="0008386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8386F">
        <w:rPr>
          <w:rFonts w:asciiTheme="minorHAnsi" w:hAnsiTheme="minorHAnsi" w:cstheme="minorHAnsi"/>
          <w:sz w:val="22"/>
          <w:szCs w:val="22"/>
        </w:rPr>
        <w:t>Arcgis</w:t>
      </w:r>
      <w:proofErr w:type="spellEnd"/>
      <w:r w:rsidRPr="0008386F">
        <w:rPr>
          <w:rFonts w:asciiTheme="minorHAnsi" w:hAnsiTheme="minorHAnsi" w:cstheme="minorHAnsi"/>
          <w:sz w:val="22"/>
          <w:szCs w:val="22"/>
        </w:rPr>
        <w:t xml:space="preserve"> and open source).</w:t>
      </w:r>
    </w:p>
    <w:p w:rsidR="00102504" w:rsidRPr="009000D1" w:rsidRDefault="00102504" w:rsidP="00BD417F">
      <w:pPr>
        <w:tabs>
          <w:tab w:val="num" w:pos="108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E56268" w:rsidRPr="00B215F6" w:rsidRDefault="00E56268" w:rsidP="000E666B">
      <w:pPr>
        <w:pStyle w:val="En-tte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540"/>
          <w:tab w:val="num" w:pos="900"/>
          <w:tab w:val="center" w:pos="4153"/>
          <w:tab w:val="right" w:pos="8306"/>
        </w:tabs>
        <w:spacing w:after="60" w:line="280" w:lineRule="atLeast"/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5F6">
        <w:rPr>
          <w:rFonts w:asciiTheme="minorHAnsi" w:hAnsiTheme="minorHAnsi" w:cstheme="minorHAnsi"/>
          <w:b/>
          <w:sz w:val="22"/>
          <w:szCs w:val="22"/>
        </w:rPr>
        <w:t>Personal Attributes</w:t>
      </w:r>
    </w:p>
    <w:p w:rsidR="00E56268" w:rsidRPr="009000D1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>Ability to work both independently and as part of a team</w:t>
      </w:r>
    </w:p>
    <w:p w:rsidR="00E56268" w:rsidRPr="00AD2AD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0E666B">
        <w:rPr>
          <w:rFonts w:asciiTheme="minorHAnsi" w:hAnsiTheme="minorHAnsi" w:cstheme="minorHAnsi"/>
          <w:sz w:val="22"/>
          <w:szCs w:val="22"/>
        </w:rPr>
        <w:t xml:space="preserve">Well organised, capable of independently and effectively planning time and resources </w:t>
      </w:r>
    </w:p>
    <w:p w:rsidR="00E56268" w:rsidRPr="009000D1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 xml:space="preserve">Flexible, pragmatic, </w:t>
      </w:r>
      <w:proofErr w:type="spellStart"/>
      <w:r w:rsidRPr="009000D1">
        <w:rPr>
          <w:rFonts w:asciiTheme="minorHAnsi" w:hAnsiTheme="minorHAnsi" w:cstheme="minorHAnsi"/>
          <w:sz w:val="22"/>
          <w:szCs w:val="22"/>
        </w:rPr>
        <w:t>self starter</w:t>
      </w:r>
      <w:proofErr w:type="spellEnd"/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lastRenderedPageBreak/>
        <w:t>Excellent written and oral communication skills</w:t>
      </w:r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0E666B">
        <w:rPr>
          <w:rFonts w:asciiTheme="minorHAnsi" w:hAnsiTheme="minorHAnsi" w:cstheme="minorHAnsi"/>
          <w:sz w:val="22"/>
          <w:szCs w:val="22"/>
        </w:rPr>
        <w:t xml:space="preserve">The ability to work to high standards and within deadlines </w:t>
      </w:r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4C4192">
        <w:rPr>
          <w:rFonts w:asciiTheme="minorHAnsi" w:hAnsiTheme="minorHAnsi" w:cstheme="minorHAnsi"/>
          <w:sz w:val="22"/>
          <w:szCs w:val="22"/>
        </w:rPr>
        <w:t xml:space="preserve">Some refereed publications, including senior authorship, and presentation of research to external audiences (usually science conferences) </w:t>
      </w:r>
    </w:p>
    <w:p w:rsidR="00E56268" w:rsidRPr="004C4192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0E666B">
        <w:rPr>
          <w:rFonts w:asciiTheme="minorHAnsi" w:hAnsiTheme="minorHAnsi" w:cstheme="minorHAnsi"/>
          <w:sz w:val="22"/>
          <w:szCs w:val="22"/>
        </w:rPr>
        <w:t xml:space="preserve">Availability to travel throughout New Zealand </w:t>
      </w:r>
    </w:p>
    <w:p w:rsidR="00E56268" w:rsidRDefault="00E56268" w:rsidP="00E56268">
      <w:pPr>
        <w:pStyle w:val="a"/>
        <w:tabs>
          <w:tab w:val="left" w:pos="-1700"/>
          <w:tab w:val="left" w:pos="-849"/>
        </w:tabs>
        <w:spacing w:after="60" w:line="280" w:lineRule="atLeast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56268" w:rsidRPr="000E666B" w:rsidRDefault="00E56268" w:rsidP="000E666B">
      <w:pPr>
        <w:keepNext/>
        <w:spacing w:before="120" w:after="120" w:line="280" w:lineRule="atLeast"/>
        <w:rPr>
          <w:rFonts w:asciiTheme="minorHAnsi" w:hAnsiTheme="minorHAnsi" w:cstheme="minorHAnsi"/>
          <w:b/>
          <w:szCs w:val="22"/>
        </w:rPr>
      </w:pPr>
      <w:r w:rsidRPr="000E666B">
        <w:rPr>
          <w:rFonts w:asciiTheme="minorHAnsi" w:hAnsiTheme="minorHAnsi" w:cstheme="minorHAnsi"/>
          <w:b/>
          <w:szCs w:val="22"/>
        </w:rPr>
        <w:t>Desirable</w:t>
      </w:r>
    </w:p>
    <w:p w:rsidR="00E56268" w:rsidRPr="000E666B" w:rsidRDefault="00E56268" w:rsidP="000E666B">
      <w:pPr>
        <w:pStyle w:val="En-tte"/>
        <w:numPr>
          <w:ilvl w:val="0"/>
          <w:numId w:val="20"/>
        </w:numPr>
        <w:tabs>
          <w:tab w:val="clear" w:pos="360"/>
          <w:tab w:val="clear" w:pos="4320"/>
          <w:tab w:val="clear" w:pos="8640"/>
          <w:tab w:val="num" w:pos="567"/>
          <w:tab w:val="center" w:pos="4153"/>
          <w:tab w:val="right" w:pos="8306"/>
        </w:tabs>
        <w:spacing w:after="60" w:line="280" w:lineRule="atLeas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66B">
        <w:rPr>
          <w:rFonts w:asciiTheme="minorHAnsi" w:hAnsiTheme="minorHAnsi" w:cstheme="minorHAnsi"/>
          <w:b/>
          <w:sz w:val="22"/>
          <w:szCs w:val="22"/>
        </w:rPr>
        <w:t xml:space="preserve">Technically </w:t>
      </w:r>
      <w:proofErr w:type="spellStart"/>
      <w:r w:rsidRPr="000E666B">
        <w:rPr>
          <w:rFonts w:asciiTheme="minorHAnsi" w:hAnsiTheme="minorHAnsi" w:cstheme="minorHAnsi"/>
          <w:b/>
          <w:sz w:val="22"/>
          <w:szCs w:val="22"/>
        </w:rPr>
        <w:t>savy</w:t>
      </w:r>
      <w:proofErr w:type="spellEnd"/>
      <w:r w:rsidRPr="000E666B">
        <w:rPr>
          <w:rFonts w:asciiTheme="minorHAnsi" w:hAnsiTheme="minorHAnsi" w:cstheme="minorHAnsi"/>
          <w:b/>
          <w:sz w:val="22"/>
          <w:szCs w:val="22"/>
        </w:rPr>
        <w:t xml:space="preserve"> including:</w:t>
      </w:r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</w:t>
      </w:r>
      <w:r w:rsidR="00BA00E2">
        <w:rPr>
          <w:rFonts w:asciiTheme="minorHAnsi" w:hAnsiTheme="minorHAnsi" w:cstheme="minorHAnsi"/>
          <w:sz w:val="22"/>
          <w:szCs w:val="22"/>
        </w:rPr>
        <w:t xml:space="preserve">land and/or  environment </w:t>
      </w:r>
      <w:r w:rsidR="00A75A71">
        <w:rPr>
          <w:rFonts w:asciiTheme="minorHAnsi" w:hAnsiTheme="minorHAnsi" w:cstheme="minorHAnsi"/>
          <w:sz w:val="22"/>
          <w:szCs w:val="22"/>
        </w:rPr>
        <w:t xml:space="preserve">modelling </w:t>
      </w:r>
      <w:r w:rsidR="00BA00E2">
        <w:rPr>
          <w:rFonts w:asciiTheme="minorHAnsi" w:hAnsiTheme="minorHAnsi" w:cstheme="minorHAnsi"/>
          <w:sz w:val="22"/>
          <w:szCs w:val="22"/>
        </w:rPr>
        <w:t xml:space="preserve">(e.g. nutrients, sediment or soil processes) </w:t>
      </w:r>
    </w:p>
    <w:p w:rsidR="00BA00E2" w:rsidRDefault="00BA00E2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Familiarity </w:t>
      </w:r>
      <w:r w:rsidRPr="00B239E3">
        <w:rPr>
          <w:rFonts w:asciiTheme="minorHAnsi" w:hAnsiTheme="minorHAnsi" w:cstheme="minorHAnsi"/>
          <w:sz w:val="22"/>
          <w:szCs w:val="22"/>
        </w:rPr>
        <w:t>with precis</w:t>
      </w:r>
      <w:r w:rsidR="004232C7" w:rsidRPr="00B239E3">
        <w:rPr>
          <w:rFonts w:asciiTheme="minorHAnsi" w:hAnsiTheme="minorHAnsi" w:cstheme="minorHAnsi"/>
          <w:sz w:val="22"/>
          <w:szCs w:val="22"/>
        </w:rPr>
        <w:t>ion</w:t>
      </w:r>
      <w:r w:rsidRPr="00B239E3">
        <w:rPr>
          <w:rFonts w:asciiTheme="minorHAnsi" w:hAnsiTheme="minorHAnsi" w:cstheme="minorHAnsi"/>
          <w:sz w:val="22"/>
          <w:szCs w:val="22"/>
        </w:rPr>
        <w:t xml:space="preserve"> agriculture</w:t>
      </w:r>
      <w:r>
        <w:rPr>
          <w:rFonts w:asciiTheme="minorHAnsi" w:hAnsiTheme="minorHAnsi" w:cstheme="minorHAnsi"/>
          <w:sz w:val="22"/>
          <w:szCs w:val="22"/>
        </w:rPr>
        <w:t xml:space="preserve"> and proximal sensing technologies</w:t>
      </w:r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Cross-platform experience (Linux, Windows)</w:t>
      </w:r>
    </w:p>
    <w:p w:rsidR="00E56268" w:rsidRPr="001F2FFA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Familarity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with Open Geospatial technical standards (e.g. IS19100 or Open Geospatial Standards)</w:t>
      </w:r>
    </w:p>
    <w:p w:rsidR="00E56268" w:rsidRPr="000E666B" w:rsidRDefault="00E56268" w:rsidP="000E666B">
      <w:pPr>
        <w:pStyle w:val="En-tte"/>
        <w:numPr>
          <w:ilvl w:val="0"/>
          <w:numId w:val="20"/>
        </w:numPr>
        <w:tabs>
          <w:tab w:val="clear" w:pos="360"/>
          <w:tab w:val="clear" w:pos="4320"/>
          <w:tab w:val="clear" w:pos="8640"/>
          <w:tab w:val="num" w:pos="540"/>
          <w:tab w:val="num" w:pos="900"/>
          <w:tab w:val="center" w:pos="4153"/>
          <w:tab w:val="right" w:pos="8306"/>
        </w:tabs>
        <w:spacing w:after="60" w:line="280" w:lineRule="atLeast"/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66B">
        <w:rPr>
          <w:rFonts w:asciiTheme="minorHAnsi" w:hAnsiTheme="minorHAnsi" w:cstheme="minorHAnsi"/>
          <w:b/>
          <w:sz w:val="22"/>
          <w:szCs w:val="22"/>
        </w:rPr>
        <w:t>Practical and hands-on:</w:t>
      </w:r>
    </w:p>
    <w:p w:rsidR="00E56268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conducting field work</w:t>
      </w:r>
    </w:p>
    <w:p w:rsidR="00E56268" w:rsidRPr="00A52CF6" w:rsidRDefault="00E56268" w:rsidP="000E666B">
      <w:pPr>
        <w:pStyle w:val="a"/>
        <w:numPr>
          <w:ilvl w:val="0"/>
          <w:numId w:val="11"/>
        </w:numPr>
        <w:tabs>
          <w:tab w:val="left" w:pos="-1700"/>
          <w:tab w:val="left" w:pos="-849"/>
        </w:tabs>
        <w:spacing w:after="60" w:line="280" w:lineRule="atLeast"/>
        <w:ind w:left="1134" w:hanging="567"/>
        <w:jc w:val="left"/>
        <w:rPr>
          <w:rFonts w:asciiTheme="minorHAnsi" w:hAnsiTheme="minorHAnsi" w:cstheme="minorHAnsi"/>
          <w:sz w:val="22"/>
          <w:szCs w:val="22"/>
        </w:rPr>
      </w:pPr>
      <w:r w:rsidRPr="004C4192">
        <w:rPr>
          <w:rFonts w:asciiTheme="minorHAnsi" w:hAnsiTheme="minorHAnsi" w:cstheme="minorHAnsi"/>
          <w:sz w:val="22"/>
          <w:szCs w:val="22"/>
        </w:rPr>
        <w:t>Experience working alongside landowners/ stakeholders including iwi</w:t>
      </w:r>
      <w:r w:rsidRPr="00A52CF6">
        <w:rPr>
          <w:rFonts w:asciiTheme="minorHAnsi" w:hAnsiTheme="minorHAnsi" w:cstheme="minorHAnsi"/>
          <w:sz w:val="22"/>
          <w:szCs w:val="22"/>
        </w:rPr>
        <w:t>, farmers and regional councils</w:t>
      </w:r>
    </w:p>
    <w:p w:rsidR="00680E69" w:rsidRPr="009000D1" w:rsidRDefault="00680E69" w:rsidP="00680E69">
      <w:pPr>
        <w:pBdr>
          <w:bottom w:val="single" w:sz="6" w:space="1" w:color="7F7F7F" w:themeColor="text1" w:themeTint="80"/>
        </w:pBdr>
        <w:tabs>
          <w:tab w:val="left" w:pos="4820"/>
        </w:tabs>
        <w:suppressAutoHyphens/>
        <w:spacing w:before="120" w:line="280" w:lineRule="atLeast"/>
        <w:ind w:left="4820" w:hanging="48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BA2361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Interactions/Regular Contacts</w:t>
      </w:r>
    </w:p>
    <w:p w:rsidR="001779DE" w:rsidRPr="009000D1" w:rsidRDefault="00E56088" w:rsidP="00BD417F">
      <w:pPr>
        <w:tabs>
          <w:tab w:val="left" w:pos="1701"/>
        </w:tabs>
        <w:spacing w:line="280" w:lineRule="atLeast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Direct reports:</w:t>
      </w:r>
      <w:r w:rsidR="001779DE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99252A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None</w:t>
      </w:r>
    </w:p>
    <w:p w:rsidR="001779DE" w:rsidRPr="009000D1" w:rsidRDefault="001779DE" w:rsidP="00BD417F">
      <w:pPr>
        <w:spacing w:line="28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6E731A" w:rsidRPr="009000D1" w:rsidRDefault="00BA2361" w:rsidP="006E731A">
      <w:pPr>
        <w:tabs>
          <w:tab w:val="left" w:pos="1701"/>
        </w:tabs>
        <w:suppressAutoHyphens/>
        <w:spacing w:line="280" w:lineRule="atLeast"/>
        <w:ind w:left="1701" w:hanging="170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Internal:</w:t>
      </w:r>
      <w:r w:rsidR="001779DE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E731A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Portfolio Leaders</w:t>
      </w:r>
      <w:r w:rsidR="006E731A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, </w:t>
      </w:r>
      <w:r w:rsidR="006E731A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Research Priority Area Leaders, Scientists and Technicians</w:t>
      </w:r>
    </w:p>
    <w:p w:rsidR="001779DE" w:rsidRPr="009000D1" w:rsidRDefault="001779DE" w:rsidP="00BD417F">
      <w:pPr>
        <w:tabs>
          <w:tab w:val="left" w:pos="1134"/>
        </w:tabs>
        <w:spacing w:line="280" w:lineRule="atLeast"/>
        <w:ind w:left="1134" w:hanging="1134"/>
        <w:rPr>
          <w:rFonts w:asciiTheme="minorHAnsi" w:hAnsiTheme="minorHAnsi" w:cstheme="minorHAnsi"/>
          <w:bCs/>
          <w:sz w:val="22"/>
          <w:szCs w:val="22"/>
        </w:rPr>
      </w:pPr>
    </w:p>
    <w:p w:rsidR="00D51E3E" w:rsidRPr="009000D1" w:rsidRDefault="005E2CAD" w:rsidP="00D51E3E">
      <w:pPr>
        <w:tabs>
          <w:tab w:val="left" w:pos="1701"/>
        </w:tabs>
        <w:suppressAutoHyphens/>
        <w:spacing w:line="280" w:lineRule="atLeast"/>
        <w:ind w:left="1701" w:hanging="170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E</w:t>
      </w:r>
      <w:r w:rsidR="00BA2361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xternal:</w:t>
      </w:r>
      <w:r w:rsidR="001779DE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D51E3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Researchers in other Crown Research Institutes and Universities, Government officials at the Ministry for the Environment  (</w:t>
      </w:r>
      <w:proofErr w:type="spellStart"/>
      <w:r w:rsidR="00D51E3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MfE</w:t>
      </w:r>
      <w:proofErr w:type="spellEnd"/>
      <w:r w:rsidR="00D51E3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), Ministry of Primary Industries (MPI), Regional Councils and industry representatives from fertilizer companies, </w:t>
      </w:r>
      <w:proofErr w:type="spellStart"/>
      <w:r w:rsidR="00D51E3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DairyNZ</w:t>
      </w:r>
      <w:proofErr w:type="spellEnd"/>
      <w:r w:rsidR="00D51E3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 commercial customers</w:t>
      </w:r>
      <w:r w:rsidR="00D51E3E"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.</w:t>
      </w:r>
    </w:p>
    <w:p w:rsidR="00BA2361" w:rsidRPr="009000D1" w:rsidRDefault="00BA2361" w:rsidP="00BD417F">
      <w:pPr>
        <w:tabs>
          <w:tab w:val="left" w:pos="1701"/>
        </w:tabs>
        <w:suppressAutoHyphens/>
        <w:spacing w:line="280" w:lineRule="atLeast"/>
        <w:ind w:left="1701" w:hanging="1701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:rsidR="00145DCC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Delegations</w:t>
      </w:r>
    </w:p>
    <w:p w:rsidR="006E731A" w:rsidRPr="009000D1" w:rsidRDefault="006E731A" w:rsidP="006E731A">
      <w:pPr>
        <w:tabs>
          <w:tab w:val="left" w:pos="1701"/>
          <w:tab w:val="left" w:pos="2552"/>
        </w:tabs>
        <w:spacing w:line="280" w:lineRule="atLeast"/>
        <w:ind w:left="2552" w:hanging="2552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Financial delegations:</w:t>
      </w: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9000D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As per the financial delegations policy </w:t>
      </w:r>
      <w:r w:rsidR="00E06DFE" w:rsidRPr="009000D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for </w:t>
      </w:r>
      <w:r w:rsidR="00BA0667" w:rsidRPr="009000D1">
        <w:rPr>
          <w:rFonts w:asciiTheme="minorHAnsi" w:hAnsiTheme="minorHAnsi" w:cstheme="minorHAnsi"/>
          <w:bCs/>
          <w:sz w:val="22"/>
          <w:szCs w:val="22"/>
          <w:lang w:val="en-GB"/>
        </w:rPr>
        <w:t>Research</w:t>
      </w:r>
      <w:r w:rsidRPr="009000D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Priority Area Leader and Job Leader roles.</w:t>
      </w:r>
    </w:p>
    <w:p w:rsidR="006E731A" w:rsidRPr="009000D1" w:rsidRDefault="006E731A" w:rsidP="006E731A">
      <w:pPr>
        <w:tabs>
          <w:tab w:val="left" w:pos="1701"/>
          <w:tab w:val="left" w:pos="2552"/>
        </w:tabs>
        <w:spacing w:line="280" w:lineRule="atLeast"/>
        <w:ind w:left="2552" w:hanging="2552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6E731A" w:rsidRPr="009000D1" w:rsidRDefault="006E731A" w:rsidP="006E731A">
      <w:pPr>
        <w:tabs>
          <w:tab w:val="left" w:pos="1701"/>
          <w:tab w:val="left" w:pos="2552"/>
        </w:tabs>
        <w:spacing w:line="280" w:lineRule="atLeast"/>
        <w:ind w:left="2552" w:hanging="2552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>Personnel delegations:</w:t>
      </w:r>
      <w:r w:rsidRPr="009000D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9000D1">
        <w:rPr>
          <w:rFonts w:asciiTheme="minorHAnsi" w:hAnsiTheme="minorHAnsi" w:cstheme="minorHAnsi"/>
          <w:bCs/>
          <w:sz w:val="22"/>
          <w:szCs w:val="22"/>
          <w:lang w:val="en-GB"/>
        </w:rPr>
        <w:t>Nil</w:t>
      </w:r>
    </w:p>
    <w:p w:rsidR="00680E69" w:rsidRPr="009000D1" w:rsidRDefault="00680E69" w:rsidP="006E731A">
      <w:pPr>
        <w:pBdr>
          <w:bottom w:val="single" w:sz="6" w:space="1" w:color="7F7F7F" w:themeColor="text1" w:themeTint="80"/>
        </w:pBdr>
        <w:tabs>
          <w:tab w:val="left" w:pos="2552"/>
          <w:tab w:val="left" w:pos="4820"/>
        </w:tabs>
        <w:suppressAutoHyphens/>
        <w:spacing w:before="120" w:line="280" w:lineRule="atLeast"/>
        <w:ind w:left="2552" w:hanging="2552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386072" w:rsidRPr="009000D1" w:rsidRDefault="00BD417F" w:rsidP="00BD417F">
      <w:pPr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Performance Criteria</w:t>
      </w:r>
    </w:p>
    <w:p w:rsidR="00386072" w:rsidRPr="009000D1" w:rsidRDefault="00386072" w:rsidP="00033975">
      <w:pPr>
        <w:spacing w:line="280" w:lineRule="atLeast"/>
        <w:rPr>
          <w:rFonts w:asciiTheme="minorHAnsi" w:hAnsiTheme="minorHAnsi" w:cstheme="minorHAnsi"/>
          <w:sz w:val="22"/>
          <w:szCs w:val="22"/>
          <w:lang w:val="en-NZ"/>
        </w:rPr>
      </w:pPr>
      <w:proofErr w:type="spellStart"/>
      <w:r w:rsidRPr="009000D1">
        <w:rPr>
          <w:rFonts w:asciiTheme="minorHAnsi" w:hAnsiTheme="minorHAnsi" w:cstheme="minorHAnsi"/>
          <w:sz w:val="22"/>
          <w:szCs w:val="22"/>
          <w:lang w:val="en-NZ"/>
        </w:rPr>
        <w:t>Landcare</w:t>
      </w:r>
      <w:proofErr w:type="spellEnd"/>
      <w:r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 Research has a Performance Appraisal </w:t>
      </w:r>
      <w:r w:rsidR="00025820"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&amp; Development </w:t>
      </w:r>
      <w:r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process which provides an opportunity for the employee and their manager to discuss and agree what contribution the individual employee is </w:t>
      </w:r>
      <w:r w:rsidRPr="009000D1">
        <w:rPr>
          <w:rFonts w:asciiTheme="minorHAnsi" w:hAnsiTheme="minorHAnsi" w:cstheme="minorHAnsi"/>
          <w:sz w:val="22"/>
          <w:szCs w:val="22"/>
          <w:lang w:val="en-NZ"/>
        </w:rPr>
        <w:lastRenderedPageBreak/>
        <w:t>expected to make during a regular review period towards achieving the strateg</w:t>
      </w:r>
      <w:r w:rsidR="006D6DE9" w:rsidRPr="009000D1">
        <w:rPr>
          <w:rFonts w:asciiTheme="minorHAnsi" w:hAnsiTheme="minorHAnsi" w:cstheme="minorHAnsi"/>
          <w:sz w:val="22"/>
          <w:szCs w:val="22"/>
          <w:lang w:val="en-NZ"/>
        </w:rPr>
        <w:t>ic goals and objectives of the C</w:t>
      </w:r>
      <w:r w:rsidRPr="009000D1">
        <w:rPr>
          <w:rFonts w:asciiTheme="minorHAnsi" w:hAnsiTheme="minorHAnsi" w:cstheme="minorHAnsi"/>
          <w:sz w:val="22"/>
          <w:szCs w:val="22"/>
          <w:lang w:val="en-NZ"/>
        </w:rPr>
        <w:t>ompany.</w:t>
      </w:r>
    </w:p>
    <w:p w:rsidR="00386072" w:rsidRPr="009000D1" w:rsidRDefault="00386072" w:rsidP="00033975">
      <w:pPr>
        <w:spacing w:line="280" w:lineRule="atLeast"/>
        <w:rPr>
          <w:rFonts w:asciiTheme="minorHAnsi" w:hAnsiTheme="minorHAnsi" w:cstheme="minorHAnsi"/>
          <w:sz w:val="22"/>
          <w:szCs w:val="22"/>
          <w:lang w:val="en-NZ"/>
        </w:rPr>
      </w:pPr>
    </w:p>
    <w:p w:rsidR="00386072" w:rsidRPr="009000D1" w:rsidRDefault="00386072" w:rsidP="00033975">
      <w:pPr>
        <w:spacing w:line="280" w:lineRule="atLeast"/>
        <w:rPr>
          <w:rFonts w:asciiTheme="minorHAnsi" w:hAnsiTheme="minorHAnsi" w:cstheme="minorHAnsi"/>
          <w:sz w:val="22"/>
          <w:szCs w:val="22"/>
          <w:lang w:val="en-NZ"/>
        </w:rPr>
      </w:pPr>
      <w:r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Goals and objectives will be agreed annually. These will be consistent with the Key Accountabilities and Personal Attributes </w:t>
      </w:r>
      <w:r w:rsidR="001C3B61" w:rsidRPr="009000D1">
        <w:rPr>
          <w:rFonts w:asciiTheme="minorHAnsi" w:hAnsiTheme="minorHAnsi" w:cstheme="minorHAnsi"/>
          <w:sz w:val="22"/>
          <w:szCs w:val="22"/>
          <w:lang w:val="en-NZ"/>
        </w:rPr>
        <w:t>contained with</w:t>
      </w:r>
      <w:r w:rsidRPr="009000D1">
        <w:rPr>
          <w:rFonts w:asciiTheme="minorHAnsi" w:hAnsiTheme="minorHAnsi" w:cstheme="minorHAnsi"/>
          <w:sz w:val="22"/>
          <w:szCs w:val="22"/>
          <w:lang w:val="en-NZ"/>
        </w:rPr>
        <w:t>in this Position Description, and will include performance measures (statements</w:t>
      </w:r>
      <w:r w:rsidR="009C0274"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 of achievement), </w:t>
      </w:r>
      <w:r w:rsidR="001C3B61" w:rsidRPr="009000D1">
        <w:rPr>
          <w:rFonts w:asciiTheme="minorHAnsi" w:hAnsiTheme="minorHAnsi" w:cstheme="minorHAnsi"/>
          <w:sz w:val="22"/>
          <w:szCs w:val="22"/>
          <w:lang w:val="en-NZ"/>
        </w:rPr>
        <w:t>together with any</w:t>
      </w:r>
      <w:r w:rsidRPr="009000D1">
        <w:rPr>
          <w:rFonts w:asciiTheme="minorHAnsi" w:hAnsiTheme="minorHAnsi" w:cstheme="minorHAnsi"/>
          <w:sz w:val="22"/>
          <w:szCs w:val="22"/>
          <w:lang w:val="en-NZ"/>
        </w:rPr>
        <w:t xml:space="preserve"> support and professional development required by the employee to achieve those objectives.</w:t>
      </w:r>
    </w:p>
    <w:p w:rsidR="00717730" w:rsidRPr="009000D1" w:rsidRDefault="00717730" w:rsidP="00BD417F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741C98" w:rsidRPr="009000D1" w:rsidRDefault="00741C98" w:rsidP="00BD417F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97C8E" w:rsidRPr="009000D1" w:rsidRDefault="00033975" w:rsidP="00730CCA">
      <w:pPr>
        <w:keepNext/>
        <w:spacing w:before="240" w:after="240" w:line="280" w:lineRule="atLeast"/>
        <w:jc w:val="both"/>
        <w:rPr>
          <w:rFonts w:asciiTheme="minorHAnsi" w:hAnsiTheme="minorHAnsi" w:cstheme="minorHAnsi"/>
          <w:b/>
          <w:iCs/>
          <w:sz w:val="28"/>
          <w:szCs w:val="22"/>
        </w:rPr>
      </w:pPr>
      <w:r w:rsidRPr="009000D1">
        <w:rPr>
          <w:rFonts w:asciiTheme="minorHAnsi" w:hAnsiTheme="minorHAnsi" w:cstheme="minorHAnsi"/>
          <w:b/>
          <w:iCs/>
          <w:sz w:val="28"/>
          <w:szCs w:val="22"/>
        </w:rPr>
        <w:t>Working Environment &amp; Physical Demands</w:t>
      </w:r>
    </w:p>
    <w:p w:rsidR="00D55637" w:rsidRPr="009000D1" w:rsidRDefault="00597C8E" w:rsidP="00730CCA">
      <w:pPr>
        <w:keepNext/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9000D1">
        <w:rPr>
          <w:rFonts w:asciiTheme="minorHAnsi" w:hAnsiTheme="minorHAnsi" w:cstheme="minorHAnsi"/>
          <w:sz w:val="22"/>
          <w:szCs w:val="22"/>
        </w:rPr>
        <w:t xml:space="preserve">Landcare Research </w:t>
      </w:r>
      <w:r w:rsidR="00825BC2" w:rsidRPr="009000D1">
        <w:rPr>
          <w:rFonts w:asciiTheme="minorHAnsi" w:hAnsiTheme="minorHAnsi" w:cstheme="minorHAnsi"/>
          <w:sz w:val="22"/>
          <w:szCs w:val="22"/>
        </w:rPr>
        <w:t xml:space="preserve">undertakes </w:t>
      </w:r>
      <w:r w:rsidRPr="009000D1">
        <w:rPr>
          <w:rFonts w:asciiTheme="minorHAnsi" w:hAnsiTheme="minorHAnsi" w:cstheme="minorHAnsi"/>
          <w:sz w:val="22"/>
          <w:szCs w:val="22"/>
        </w:rPr>
        <w:t>to ensure it</w:t>
      </w:r>
      <w:r w:rsidR="00825BC2" w:rsidRPr="009000D1">
        <w:rPr>
          <w:rFonts w:asciiTheme="minorHAnsi" w:hAnsiTheme="minorHAnsi" w:cstheme="minorHAnsi"/>
          <w:sz w:val="22"/>
          <w:szCs w:val="22"/>
        </w:rPr>
        <w:t>s</w:t>
      </w:r>
      <w:r w:rsidRPr="009000D1">
        <w:rPr>
          <w:rFonts w:asciiTheme="minorHAnsi" w:hAnsiTheme="minorHAnsi" w:cstheme="minorHAnsi"/>
          <w:sz w:val="22"/>
          <w:szCs w:val="22"/>
        </w:rPr>
        <w:t xml:space="preserve"> workplace</w:t>
      </w:r>
      <w:r w:rsidR="00825BC2" w:rsidRPr="009000D1">
        <w:rPr>
          <w:rFonts w:asciiTheme="minorHAnsi" w:hAnsiTheme="minorHAnsi" w:cstheme="minorHAnsi"/>
          <w:sz w:val="22"/>
          <w:szCs w:val="22"/>
        </w:rPr>
        <w:t>s are</w:t>
      </w:r>
      <w:r w:rsidRPr="009000D1">
        <w:rPr>
          <w:rFonts w:asciiTheme="minorHAnsi" w:hAnsiTheme="minorHAnsi" w:cstheme="minorHAnsi"/>
          <w:sz w:val="22"/>
          <w:szCs w:val="22"/>
        </w:rPr>
        <w:t xml:space="preserve"> safe and tha</w:t>
      </w:r>
      <w:r w:rsidR="00D55637" w:rsidRPr="009000D1">
        <w:rPr>
          <w:rFonts w:asciiTheme="minorHAnsi" w:hAnsiTheme="minorHAnsi" w:cstheme="minorHAnsi"/>
          <w:sz w:val="22"/>
          <w:szCs w:val="22"/>
        </w:rPr>
        <w:t>t</w:t>
      </w:r>
      <w:r w:rsidRPr="009000D1">
        <w:rPr>
          <w:rFonts w:asciiTheme="minorHAnsi" w:hAnsiTheme="minorHAnsi" w:cstheme="minorHAnsi"/>
          <w:sz w:val="22"/>
          <w:szCs w:val="22"/>
        </w:rPr>
        <w:t xml:space="preserve"> no person is </w:t>
      </w:r>
      <w:r w:rsidR="00825BC2" w:rsidRPr="009000D1">
        <w:rPr>
          <w:rFonts w:asciiTheme="minorHAnsi" w:hAnsiTheme="minorHAnsi" w:cstheme="minorHAnsi"/>
          <w:sz w:val="22"/>
          <w:szCs w:val="22"/>
        </w:rPr>
        <w:t xml:space="preserve">harmed as result of </w:t>
      </w:r>
      <w:r w:rsidR="002125C9" w:rsidRPr="009000D1">
        <w:rPr>
          <w:rFonts w:asciiTheme="minorHAnsi" w:hAnsiTheme="minorHAnsi" w:cstheme="minorHAnsi"/>
          <w:sz w:val="22"/>
          <w:szCs w:val="22"/>
        </w:rPr>
        <w:t>our</w:t>
      </w:r>
      <w:r w:rsidR="00825BC2" w:rsidRPr="009000D1">
        <w:rPr>
          <w:rFonts w:asciiTheme="minorHAnsi" w:hAnsiTheme="minorHAnsi" w:cstheme="minorHAnsi"/>
          <w:sz w:val="22"/>
          <w:szCs w:val="22"/>
        </w:rPr>
        <w:t xml:space="preserve"> work activities</w:t>
      </w:r>
      <w:r w:rsidRPr="009000D1">
        <w:rPr>
          <w:rFonts w:asciiTheme="minorHAnsi" w:hAnsiTheme="minorHAnsi" w:cstheme="minorHAnsi"/>
          <w:sz w:val="22"/>
          <w:szCs w:val="22"/>
        </w:rPr>
        <w:t xml:space="preserve">. </w:t>
      </w:r>
      <w:r w:rsidR="00825BC2" w:rsidRPr="009000D1">
        <w:rPr>
          <w:rFonts w:asciiTheme="minorHAnsi" w:hAnsiTheme="minorHAnsi" w:cstheme="minorHAnsi"/>
          <w:sz w:val="22"/>
          <w:szCs w:val="22"/>
        </w:rPr>
        <w:t xml:space="preserve">The </w:t>
      </w:r>
      <w:r w:rsidRPr="009000D1">
        <w:rPr>
          <w:rFonts w:asciiTheme="minorHAnsi" w:hAnsiTheme="minorHAnsi" w:cstheme="minorHAnsi"/>
          <w:sz w:val="22"/>
          <w:szCs w:val="22"/>
        </w:rPr>
        <w:t xml:space="preserve">list </w:t>
      </w:r>
      <w:r w:rsidR="00825BC2" w:rsidRPr="009000D1">
        <w:rPr>
          <w:rFonts w:asciiTheme="minorHAnsi" w:hAnsiTheme="minorHAnsi" w:cstheme="minorHAnsi"/>
          <w:sz w:val="22"/>
          <w:szCs w:val="22"/>
        </w:rPr>
        <w:t xml:space="preserve">below </w:t>
      </w:r>
      <w:r w:rsidRPr="009000D1">
        <w:rPr>
          <w:rFonts w:asciiTheme="minorHAnsi" w:hAnsiTheme="minorHAnsi" w:cstheme="minorHAnsi"/>
          <w:sz w:val="22"/>
          <w:szCs w:val="22"/>
        </w:rPr>
        <w:t xml:space="preserve">is provided to give an indication of the type of environment and potential hazards </w:t>
      </w:r>
      <w:r w:rsidR="002125C9" w:rsidRPr="009000D1">
        <w:rPr>
          <w:rFonts w:asciiTheme="minorHAnsi" w:hAnsiTheme="minorHAnsi" w:cstheme="minorHAnsi"/>
          <w:sz w:val="22"/>
          <w:szCs w:val="22"/>
        </w:rPr>
        <w:t xml:space="preserve">which </w:t>
      </w:r>
      <w:r w:rsidRPr="009000D1">
        <w:rPr>
          <w:rFonts w:asciiTheme="minorHAnsi" w:hAnsiTheme="minorHAnsi" w:cstheme="minorHAnsi"/>
          <w:sz w:val="22"/>
          <w:szCs w:val="22"/>
        </w:rPr>
        <w:t>may be encountered in this role.</w:t>
      </w:r>
    </w:p>
    <w:p w:rsidR="00BC4615" w:rsidRPr="009000D1" w:rsidRDefault="000B3145" w:rsidP="00730CCA">
      <w:pPr>
        <w:keepNext/>
        <w:spacing w:before="120" w:after="120" w:line="280" w:lineRule="atLeast"/>
        <w:jc w:val="both"/>
        <w:rPr>
          <w:rFonts w:asciiTheme="minorHAnsi" w:hAnsiTheme="minorHAnsi" w:cstheme="minorHAnsi"/>
          <w:b/>
          <w:i/>
          <w:sz w:val="22"/>
          <w:szCs w:val="22"/>
          <w:lang w:val="en-NZ"/>
        </w:rPr>
      </w:pPr>
      <w:r w:rsidRPr="009000D1">
        <w:rPr>
          <w:rFonts w:asciiTheme="minorHAnsi" w:hAnsiTheme="minorHAnsi" w:cstheme="minorHAnsi"/>
          <w:b/>
          <w:i/>
          <w:sz w:val="22"/>
          <w:szCs w:val="22"/>
          <w:lang w:val="en-NZ"/>
        </w:rPr>
        <w:t>(</w:t>
      </w:r>
      <w:proofErr w:type="gramStart"/>
      <w:r w:rsidRPr="009000D1">
        <w:rPr>
          <w:rFonts w:asciiTheme="minorHAnsi" w:hAnsiTheme="minorHAnsi" w:cstheme="minorHAnsi"/>
          <w:b/>
          <w:i/>
          <w:sz w:val="22"/>
          <w:szCs w:val="22"/>
          <w:lang w:val="en-NZ"/>
        </w:rPr>
        <w:t>tick</w:t>
      </w:r>
      <w:proofErr w:type="gramEnd"/>
      <w:r w:rsidRPr="009000D1">
        <w:rPr>
          <w:rFonts w:asciiTheme="minorHAnsi" w:hAnsiTheme="minorHAnsi" w:cstheme="minorHAnsi"/>
          <w:b/>
          <w:i/>
          <w:sz w:val="22"/>
          <w:szCs w:val="22"/>
          <w:lang w:val="en-NZ"/>
        </w:rPr>
        <w:t xml:space="preserve"> appropriate boxes)</w:t>
      </w:r>
    </w:p>
    <w:tbl>
      <w:tblPr>
        <w:tblStyle w:val="Listeclaire-Accent3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3560"/>
      </w:tblGrid>
      <w:tr w:rsidR="00BC4615" w:rsidRPr="009000D1" w:rsidTr="005F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C4615" w:rsidRPr="009000D1" w:rsidRDefault="00BC4615" w:rsidP="00730CCA">
            <w:pPr>
              <w:keepNext/>
              <w:spacing w:before="80" w:after="80" w:line="280" w:lineRule="atLeas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NZ"/>
              </w:rPr>
            </w:pPr>
            <w:r w:rsidRPr="009000D1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lang w:val="en-NZ" w:eastAsia="en-NZ"/>
              </w:rPr>
              <w:t>Physical</w:t>
            </w:r>
          </w:p>
        </w:tc>
        <w:tc>
          <w:tcPr>
            <w:tcW w:w="2952" w:type="dxa"/>
          </w:tcPr>
          <w:p w:rsidR="00BC4615" w:rsidRPr="009000D1" w:rsidRDefault="00BC4615" w:rsidP="00730CCA">
            <w:pPr>
              <w:keepNext/>
              <w:spacing w:before="80" w:after="8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NZ"/>
              </w:rPr>
            </w:pPr>
            <w:r w:rsidRPr="009000D1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lang w:val="en-NZ" w:eastAsia="en-NZ"/>
              </w:rPr>
              <w:t>Biological</w:t>
            </w:r>
            <w:r w:rsidR="00432F82" w:rsidRPr="009000D1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lang w:val="en-NZ" w:eastAsia="en-NZ"/>
              </w:rPr>
              <w:t>/Chemical</w:t>
            </w:r>
          </w:p>
        </w:tc>
        <w:tc>
          <w:tcPr>
            <w:tcW w:w="3560" w:type="dxa"/>
          </w:tcPr>
          <w:p w:rsidR="00BC4615" w:rsidRPr="009000D1" w:rsidRDefault="00BC4615" w:rsidP="00730CCA">
            <w:pPr>
              <w:keepNext/>
              <w:spacing w:before="80" w:after="8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NZ"/>
              </w:rPr>
            </w:pPr>
            <w:r w:rsidRPr="009000D1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0"/>
                <w:lang w:val="en-NZ" w:eastAsia="en-NZ"/>
              </w:rPr>
              <w:t>Environmental</w:t>
            </w:r>
          </w:p>
        </w:tc>
      </w:tr>
      <w:tr w:rsidR="0098234B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8616615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Office/computing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27933225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Soils, potting mixes, composts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1014439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Adverse weather/heat/sun</w:t>
            </w:r>
          </w:p>
        </w:tc>
      </w:tr>
      <w:tr w:rsidR="0098234B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202717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Standing for long periods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7178585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79BB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Sewage and wastewaters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8129402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Alpine conditions</w:t>
            </w:r>
          </w:p>
        </w:tc>
      </w:tr>
      <w:tr w:rsidR="0098234B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313300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Manual handling/lifting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4255340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79BB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C2538A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Bio solids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405138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Off-shore islands</w:t>
            </w:r>
          </w:p>
        </w:tc>
      </w:tr>
      <w:tr w:rsidR="0098234B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4505197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Hiking/tramping - easy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441517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Insects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87008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79BB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International travel</w:t>
            </w:r>
          </w:p>
        </w:tc>
      </w:tr>
      <w:tr w:rsidR="0098234B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3513792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Hiking/tramping - hard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54947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Microorganisms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14458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Polar environments</w:t>
            </w:r>
          </w:p>
        </w:tc>
      </w:tr>
      <w:tr w:rsidR="0098234B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683023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Camping out – “roughing it”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867878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Pathogens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5768150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Isolated environments</w:t>
            </w:r>
          </w:p>
        </w:tc>
      </w:tr>
      <w:tr w:rsidR="0098234B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05749944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River-crossings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236697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 xml:space="preserve">Animals – contact/handling 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210148228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Geothermal areas</w:t>
            </w:r>
          </w:p>
        </w:tc>
      </w:tr>
      <w:tr w:rsidR="0098234B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8600762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On-road driving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329289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Plants and fungi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53661794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Urban environments</w:t>
            </w:r>
          </w:p>
        </w:tc>
      </w:tr>
      <w:tr w:rsidR="0098234B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417457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Off-road 4WD/ATV driving</w:t>
            </w:r>
          </w:p>
        </w:tc>
        <w:tc>
          <w:tcPr>
            <w:tcW w:w="2952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884245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Chemicals/toxins</w:t>
            </w:r>
          </w:p>
        </w:tc>
        <w:tc>
          <w:tcPr>
            <w:tcW w:w="3560" w:type="dxa"/>
          </w:tcPr>
          <w:p w:rsidR="0098234B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8236662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98234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Rural/farm environments</w:t>
            </w:r>
          </w:p>
        </w:tc>
      </w:tr>
      <w:tr w:rsidR="00DE23DE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455915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Charter flying/Helicopters</w:t>
            </w:r>
          </w:p>
        </w:tc>
        <w:tc>
          <w:tcPr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796919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Flammable liquids/gases</w:t>
            </w:r>
          </w:p>
        </w:tc>
        <w:tc>
          <w:tcPr>
            <w:tcW w:w="3560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5905314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Production forestry blocks</w:t>
            </w:r>
          </w:p>
        </w:tc>
      </w:tr>
      <w:tr w:rsidR="00DE23DE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34889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Travel in Boats/Ships</w:t>
            </w:r>
          </w:p>
        </w:tc>
        <w:tc>
          <w:tcPr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326329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Dusts/fumes/vapours</w:t>
            </w:r>
          </w:p>
        </w:tc>
        <w:tc>
          <w:tcPr>
            <w:tcW w:w="3560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569827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Mines/earthworks/excavations</w:t>
            </w:r>
          </w:p>
        </w:tc>
      </w:tr>
      <w:tr w:rsidR="00DE23DE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054724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Construction work</w:t>
            </w:r>
          </w:p>
        </w:tc>
        <w:tc>
          <w:tcPr>
            <w:tcW w:w="2952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346946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Compressed gases</w:t>
            </w:r>
          </w:p>
        </w:tc>
        <w:tc>
          <w:tcPr>
            <w:tcW w:w="3560" w:type="dxa"/>
          </w:tcPr>
          <w:p w:rsidR="00DE23DE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72362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DE23D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Old mine shafts/pits</w:t>
            </w:r>
          </w:p>
        </w:tc>
      </w:tr>
      <w:tr w:rsidR="00AA2643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838372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Operating tools &amp; equipment</w:t>
            </w:r>
          </w:p>
        </w:tc>
        <w:tc>
          <w:tcPr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50242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Cryogenic substances</w:t>
            </w:r>
          </w:p>
        </w:tc>
        <w:tc>
          <w:tcPr>
            <w:tcW w:w="3560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4060762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731A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Roadside work</w:t>
            </w:r>
          </w:p>
        </w:tc>
      </w:tr>
      <w:tr w:rsidR="00AA2643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131823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Deft/fine manual tasks</w:t>
            </w:r>
          </w:p>
        </w:tc>
        <w:tc>
          <w:tcPr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014496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Other</w:t>
            </w:r>
          </w:p>
        </w:tc>
        <w:tc>
          <w:tcPr>
            <w:tcW w:w="3560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758831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Working at heights</w:t>
            </w:r>
          </w:p>
        </w:tc>
      </w:tr>
      <w:tr w:rsidR="00AA2643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79187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Microscopy</w:t>
            </w:r>
          </w:p>
        </w:tc>
        <w:tc>
          <w:tcPr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671832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Radioactive substances &amp; equipment</w:t>
            </w:r>
          </w:p>
        </w:tc>
        <w:tc>
          <w:tcPr>
            <w:tcW w:w="3560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30073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Noise (in environment or from equipment)</w:t>
            </w:r>
          </w:p>
        </w:tc>
      </w:tr>
      <w:tr w:rsidR="00AA2643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079749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Swimming/</w:t>
            </w:r>
            <w:r w:rsidR="0012075E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Snorkelling</w:t>
            </w:r>
            <w:r w:rsidR="00AA2643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/Diving</w:t>
            </w:r>
          </w:p>
        </w:tc>
        <w:tc>
          <w:tcPr>
            <w:tcW w:w="2952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1523858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Electricity</w:t>
            </w:r>
          </w:p>
        </w:tc>
        <w:tc>
          <w:tcPr>
            <w:tcW w:w="3560" w:type="dxa"/>
          </w:tcPr>
          <w:p w:rsidR="00AA2643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7883869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E3E" w:rsidRPr="009000D1">
                  <w:rPr>
                    <w:rFonts w:asciiTheme="minorHAnsi" w:hAnsiTheme="minorHAnsi" w:cstheme="minorHAnsi"/>
                    <w:iCs/>
                    <w:sz w:val="18"/>
                    <w:szCs w:val="20"/>
                    <w:lang w:val="en-NZ" w:eastAsia="en-NZ"/>
                  </w:rPr>
                  <w:sym w:font="Wingdings 2" w:char="F052"/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AA2643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Confined space work</w:t>
            </w:r>
          </w:p>
        </w:tc>
      </w:tr>
      <w:tr w:rsidR="0012075E" w:rsidRPr="009000D1" w:rsidTr="005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12075E" w:rsidRPr="009000D1" w:rsidRDefault="000345F9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279536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b w:val="0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 xml:space="preserve"> </w:t>
            </w:r>
            <w:r w:rsidR="0012075E" w:rsidRPr="009000D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NZ" w:eastAsia="en-NZ"/>
              </w:rPr>
              <w:t>Night time/shift work</w:t>
            </w:r>
          </w:p>
        </w:tc>
        <w:tc>
          <w:tcPr>
            <w:tcW w:w="2952" w:type="dxa"/>
          </w:tcPr>
          <w:p w:rsidR="0012075E" w:rsidRPr="009000D1" w:rsidRDefault="000345F9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-907606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NZ" w:eastAsia="en-NZ"/>
              </w:rPr>
              <w:t xml:space="preserve"> </w:t>
            </w:r>
            <w:r w:rsidR="00C7275B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Lasers</w:t>
            </w:r>
          </w:p>
        </w:tc>
        <w:tc>
          <w:tcPr>
            <w:tcW w:w="3560" w:type="dxa"/>
          </w:tcPr>
          <w:p w:rsidR="0012075E" w:rsidRPr="009000D1" w:rsidRDefault="0012075E" w:rsidP="00033975">
            <w:pPr>
              <w:spacing w:before="80" w:after="8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</w:tr>
      <w:tr w:rsidR="0012075E" w:rsidRPr="009000D1" w:rsidTr="005F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12075E" w:rsidRPr="009000D1" w:rsidRDefault="0012075E" w:rsidP="00033975">
            <w:pPr>
              <w:spacing w:before="80" w:after="80" w:line="280" w:lineRule="atLeast"/>
              <w:rPr>
                <w:rFonts w:asciiTheme="minorHAnsi" w:hAnsiTheme="minorHAnsi" w:cstheme="minorHAnsi"/>
                <w:b w:val="0"/>
                <w:sz w:val="20"/>
                <w:szCs w:val="20"/>
                <w:lang w:val="en-NZ"/>
              </w:rPr>
            </w:pPr>
          </w:p>
        </w:tc>
        <w:tc>
          <w:tcPr>
            <w:tcW w:w="2952" w:type="dxa"/>
          </w:tcPr>
          <w:p w:rsidR="0012075E" w:rsidRPr="009000D1" w:rsidRDefault="000345F9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20"/>
                  <w:lang w:val="en-NZ" w:eastAsia="en-NZ"/>
                </w:rPr>
                <w:id w:val="1150254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4C4C" w:rsidRPr="009000D1">
                  <w:rPr>
                    <w:rFonts w:ascii="MS Gothic" w:eastAsia="MS Gothic" w:hAnsi="MS Gothic" w:cstheme="minorHAnsi" w:hint="eastAsia"/>
                    <w:iCs/>
                    <w:sz w:val="18"/>
                    <w:szCs w:val="20"/>
                    <w:lang w:val="en-NZ" w:eastAsia="en-NZ"/>
                  </w:rPr>
                  <w:t>☐</w:t>
                </w:r>
              </w:sdtContent>
            </w:sdt>
            <w:r w:rsidR="005F4C4C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 xml:space="preserve"> </w:t>
            </w:r>
            <w:r w:rsidR="0012075E" w:rsidRPr="009000D1">
              <w:rPr>
                <w:rFonts w:asciiTheme="minorHAnsi" w:hAnsiTheme="minorHAnsi" w:cstheme="minorHAnsi"/>
                <w:iCs/>
                <w:sz w:val="20"/>
                <w:szCs w:val="20"/>
                <w:lang w:val="en-NZ" w:eastAsia="en-NZ"/>
              </w:rPr>
              <w:t>Firearms/hunters</w:t>
            </w:r>
          </w:p>
        </w:tc>
        <w:tc>
          <w:tcPr>
            <w:tcW w:w="3560" w:type="dxa"/>
          </w:tcPr>
          <w:p w:rsidR="0012075E" w:rsidRPr="009000D1" w:rsidRDefault="0012075E" w:rsidP="00033975">
            <w:pPr>
              <w:spacing w:before="80" w:after="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</w:tr>
    </w:tbl>
    <w:p w:rsidR="00597C8E" w:rsidRPr="009000D1" w:rsidRDefault="00597C8E" w:rsidP="00BD417F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597C8E" w:rsidRPr="009000D1" w:rsidSect="004C6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247" w:bottom="1701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F9" w:rsidRDefault="000345F9">
      <w:r>
        <w:separator/>
      </w:r>
    </w:p>
  </w:endnote>
  <w:endnote w:type="continuationSeparator" w:id="0">
    <w:p w:rsidR="000345F9" w:rsidRDefault="0003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C4" w:rsidRPr="00AF599E" w:rsidRDefault="00D571C4" w:rsidP="00033975">
    <w:pPr>
      <w:pStyle w:val="Pieddepage"/>
      <w:pBdr>
        <w:top w:val="single" w:sz="6" w:space="1" w:color="7F7F7F" w:themeColor="text1" w:themeTint="80"/>
      </w:pBdr>
      <w:rPr>
        <w:rFonts w:asciiTheme="minorHAnsi" w:hAnsiTheme="minorHAnsi" w:cstheme="minorHAnsi"/>
        <w:color w:val="7F7F7F" w:themeColor="text1" w:themeTint="80"/>
        <w:sz w:val="18"/>
        <w:szCs w:val="18"/>
      </w:rPr>
    </w:pPr>
    <w:r w:rsidRPr="00AF599E">
      <w:rPr>
        <w:rFonts w:asciiTheme="minorHAnsi" w:hAnsiTheme="minorHAnsi" w:cstheme="minorHAnsi"/>
        <w:color w:val="7F7F7F" w:themeColor="text1" w:themeTint="80"/>
        <w:sz w:val="18"/>
        <w:szCs w:val="18"/>
      </w:rPr>
      <w:t>Landcare Research Position Description:</w:t>
    </w:r>
    <w:r>
      <w:rPr>
        <w:rFonts w:asciiTheme="minorHAnsi" w:hAnsiTheme="minorHAnsi" w:cstheme="minorHAnsi"/>
        <w:color w:val="7F7F7F" w:themeColor="text1" w:themeTint="80"/>
        <w:sz w:val="18"/>
        <w:szCs w:val="18"/>
      </w:rPr>
      <w:t xml:space="preserve"> </w:t>
    </w:r>
    <w:proofErr w:type="spellStart"/>
    <w:r>
      <w:rPr>
        <w:rFonts w:asciiTheme="minorHAnsi" w:hAnsiTheme="minorHAnsi" w:cstheme="minorHAnsi"/>
        <w:color w:val="7F7F7F" w:themeColor="text1" w:themeTint="80"/>
        <w:sz w:val="18"/>
        <w:szCs w:val="18"/>
      </w:rPr>
      <w:t>Ped</w:t>
    </w:r>
    <w:r w:rsidR="00C204D0">
      <w:rPr>
        <w:rFonts w:asciiTheme="minorHAnsi" w:hAnsiTheme="minorHAnsi" w:cstheme="minorHAnsi"/>
        <w:color w:val="7F7F7F" w:themeColor="text1" w:themeTint="80"/>
        <w:sz w:val="18"/>
        <w:szCs w:val="18"/>
      </w:rPr>
      <w:t>ometrician</w:t>
    </w:r>
    <w:proofErr w:type="spellEnd"/>
  </w:p>
  <w:p w:rsidR="00D571C4" w:rsidRPr="00AF599E" w:rsidRDefault="00D571C4" w:rsidP="006D4506">
    <w:pPr>
      <w:pStyle w:val="Pieddepage"/>
      <w:pBdr>
        <w:top w:val="single" w:sz="6" w:space="1" w:color="7F7F7F" w:themeColor="text1" w:themeTint="80"/>
      </w:pBdr>
      <w:tabs>
        <w:tab w:val="clear" w:pos="8640"/>
        <w:tab w:val="right" w:pos="9356"/>
      </w:tabs>
      <w:rPr>
        <w:rFonts w:asciiTheme="minorHAnsi" w:hAnsiTheme="minorHAnsi" w:cstheme="minorHAnsi"/>
        <w:color w:val="7F7F7F" w:themeColor="text1" w:themeTint="80"/>
        <w:sz w:val="18"/>
        <w:szCs w:val="18"/>
      </w:rPr>
    </w:pPr>
    <w:r w:rsidRPr="00AF599E">
      <w:rPr>
        <w:rFonts w:asciiTheme="minorHAnsi" w:hAnsiTheme="minorHAnsi" w:cstheme="minorHAnsi"/>
        <w:color w:val="7F7F7F" w:themeColor="text1" w:themeTint="80"/>
        <w:sz w:val="18"/>
        <w:szCs w:val="18"/>
      </w:rPr>
      <w:t xml:space="preserve">Date: </w:t>
    </w:r>
    <w:r w:rsidR="00C204D0">
      <w:rPr>
        <w:rFonts w:asciiTheme="minorHAnsi" w:hAnsiTheme="minorHAnsi" w:cstheme="minorHAnsi"/>
        <w:color w:val="7F7F7F" w:themeColor="text1" w:themeTint="80"/>
        <w:sz w:val="18"/>
        <w:szCs w:val="18"/>
      </w:rPr>
      <w:t>July 2016</w: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</w:rPr>
      <w:tab/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</w:rPr>
      <w:tab/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t xml:space="preserve">Page </w: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begin"/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instrText xml:space="preserve"> PAGE </w:instrTex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separate"/>
    </w:r>
    <w:r w:rsidR="008F378B">
      <w:rPr>
        <w:rFonts w:asciiTheme="minorHAnsi" w:hAnsiTheme="minorHAnsi" w:cstheme="minorHAnsi"/>
        <w:noProof/>
        <w:color w:val="7F7F7F" w:themeColor="text1" w:themeTint="80"/>
        <w:sz w:val="18"/>
        <w:szCs w:val="18"/>
        <w:lang w:val="en-US"/>
      </w:rPr>
      <w:t>2</w: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end"/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t xml:space="preserve"> of </w: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begin"/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instrText xml:space="preserve"> NUMPAGES </w:instrTex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separate"/>
    </w:r>
    <w:r w:rsidR="008F378B">
      <w:rPr>
        <w:rFonts w:asciiTheme="minorHAnsi" w:hAnsiTheme="minorHAnsi" w:cstheme="minorHAnsi"/>
        <w:noProof/>
        <w:color w:val="7F7F7F" w:themeColor="text1" w:themeTint="80"/>
        <w:sz w:val="18"/>
        <w:szCs w:val="18"/>
        <w:lang w:val="en-US"/>
      </w:rPr>
      <w:t>5</w:t>
    </w:r>
    <w:r w:rsidRPr="00AF599E">
      <w:rPr>
        <w:rFonts w:asciiTheme="minorHAnsi" w:hAnsiTheme="minorHAnsi" w:cstheme="minorHAnsi"/>
        <w:color w:val="7F7F7F" w:themeColor="text1" w:themeTint="80"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C4" w:rsidRDefault="00D571C4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1E48C6B3" wp14:editId="68FB87E8">
          <wp:simplePos x="0" y="0"/>
          <wp:positionH relativeFrom="column">
            <wp:posOffset>-776605</wp:posOffset>
          </wp:positionH>
          <wp:positionV relativeFrom="paragraph">
            <wp:posOffset>-1252220</wp:posOffset>
          </wp:positionV>
          <wp:extent cx="7520254" cy="1776060"/>
          <wp:effectExtent l="0" t="0" r="5080" b="0"/>
          <wp:wrapNone/>
          <wp:docPr id="8" name="Picture 8" descr="G:\Layout Work\Logos\LCR Val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ayout Work\Logos\LCR Valu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254" cy="177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1499C90B" wp14:editId="6AC264D7">
          <wp:simplePos x="0" y="0"/>
          <wp:positionH relativeFrom="column">
            <wp:posOffset>130175</wp:posOffset>
          </wp:positionH>
          <wp:positionV relativeFrom="paragraph">
            <wp:posOffset>8679180</wp:posOffset>
          </wp:positionV>
          <wp:extent cx="7559675" cy="1786255"/>
          <wp:effectExtent l="0" t="0" r="3175" b="4445"/>
          <wp:wrapNone/>
          <wp:docPr id="5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3EA36EA3" wp14:editId="1ED83796">
          <wp:simplePos x="0" y="0"/>
          <wp:positionH relativeFrom="column">
            <wp:posOffset>-217170</wp:posOffset>
          </wp:positionH>
          <wp:positionV relativeFrom="paragraph">
            <wp:posOffset>5783580</wp:posOffset>
          </wp:positionV>
          <wp:extent cx="7559675" cy="1786255"/>
          <wp:effectExtent l="0" t="0" r="3175" b="4445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67D93D32" wp14:editId="140DA0DA">
          <wp:simplePos x="0" y="0"/>
          <wp:positionH relativeFrom="column">
            <wp:posOffset>0</wp:posOffset>
          </wp:positionH>
          <wp:positionV relativeFrom="paragraph">
            <wp:posOffset>8918575</wp:posOffset>
          </wp:positionV>
          <wp:extent cx="7559675" cy="1786255"/>
          <wp:effectExtent l="0" t="0" r="3175" b="4445"/>
          <wp:wrapNone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69E07E12" wp14:editId="64515F30">
          <wp:simplePos x="0" y="0"/>
          <wp:positionH relativeFrom="column">
            <wp:posOffset>0</wp:posOffset>
          </wp:positionH>
          <wp:positionV relativeFrom="paragraph">
            <wp:posOffset>8918575</wp:posOffset>
          </wp:positionV>
          <wp:extent cx="7559675" cy="1786255"/>
          <wp:effectExtent l="0" t="0" r="3175" b="4445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F9" w:rsidRDefault="000345F9">
      <w:r>
        <w:separator/>
      </w:r>
    </w:p>
  </w:footnote>
  <w:footnote w:type="continuationSeparator" w:id="0">
    <w:p w:rsidR="000345F9" w:rsidRDefault="0003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C4" w:rsidRDefault="00D571C4" w:rsidP="000A63C7">
    <w:pPr>
      <w:pStyle w:val="En-tte"/>
      <w:tabs>
        <w:tab w:val="clear" w:pos="8640"/>
        <w:tab w:val="right" w:pos="9214"/>
      </w:tabs>
      <w:ind w:right="-57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C4" w:rsidRDefault="00D571C4" w:rsidP="00E57B35">
    <w:pPr>
      <w:pStyle w:val="En-tte"/>
      <w:ind w:right="-510"/>
      <w:jc w:val="right"/>
    </w:pPr>
    <w:r>
      <w:rPr>
        <w:noProof/>
        <w:lang w:val="fr-FR" w:eastAsia="fr-FR"/>
      </w:rPr>
      <w:drawing>
        <wp:inline distT="0" distB="0" distL="0" distR="0" wp14:anchorId="728FB177" wp14:editId="0D981420">
          <wp:extent cx="2400300" cy="468352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R_%20rgb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950" cy="46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38F"/>
    <w:multiLevelType w:val="hybridMultilevel"/>
    <w:tmpl w:val="EC480952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71BAC"/>
    <w:multiLevelType w:val="hybridMultilevel"/>
    <w:tmpl w:val="B15A53BE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F84FDD"/>
    <w:multiLevelType w:val="hybridMultilevel"/>
    <w:tmpl w:val="396A19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3F98"/>
    <w:multiLevelType w:val="hybridMultilevel"/>
    <w:tmpl w:val="E342E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D1C9E"/>
    <w:multiLevelType w:val="hybridMultilevel"/>
    <w:tmpl w:val="34981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85E6B"/>
    <w:multiLevelType w:val="hybridMultilevel"/>
    <w:tmpl w:val="EAF8EEBC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BFF14B2"/>
    <w:multiLevelType w:val="hybridMultilevel"/>
    <w:tmpl w:val="47062F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1390AC5"/>
    <w:multiLevelType w:val="hybridMultilevel"/>
    <w:tmpl w:val="A56493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49DE"/>
    <w:multiLevelType w:val="hybridMultilevel"/>
    <w:tmpl w:val="3FC25A22"/>
    <w:lvl w:ilvl="0" w:tplc="6E345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09"/>
        </w:tabs>
        <w:ind w:left="6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9"/>
        </w:tabs>
        <w:ind w:left="27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9"/>
        </w:tabs>
        <w:ind w:left="3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9"/>
        </w:tabs>
        <w:ind w:left="4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9"/>
        </w:tabs>
        <w:ind w:left="49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</w:rPr>
    </w:lvl>
  </w:abstractNum>
  <w:abstractNum w:abstractNumId="9">
    <w:nsid w:val="3A5F0675"/>
    <w:multiLevelType w:val="hybridMultilevel"/>
    <w:tmpl w:val="D2EE921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8637A"/>
    <w:multiLevelType w:val="multilevel"/>
    <w:tmpl w:val="0A7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A67EF"/>
    <w:multiLevelType w:val="hybridMultilevel"/>
    <w:tmpl w:val="B836718C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A081DFD"/>
    <w:multiLevelType w:val="hybridMultilevel"/>
    <w:tmpl w:val="46466170"/>
    <w:lvl w:ilvl="0" w:tplc="14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74" w:hanging="360"/>
      </w:pPr>
    </w:lvl>
    <w:lvl w:ilvl="2" w:tplc="1409001B" w:tentative="1">
      <w:start w:val="1"/>
      <w:numFmt w:val="lowerRoman"/>
      <w:lvlText w:val="%3."/>
      <w:lvlJc w:val="right"/>
      <w:pPr>
        <w:ind w:left="2194" w:hanging="180"/>
      </w:pPr>
    </w:lvl>
    <w:lvl w:ilvl="3" w:tplc="1409000F" w:tentative="1">
      <w:start w:val="1"/>
      <w:numFmt w:val="decimal"/>
      <w:lvlText w:val="%4."/>
      <w:lvlJc w:val="left"/>
      <w:pPr>
        <w:ind w:left="2914" w:hanging="360"/>
      </w:pPr>
    </w:lvl>
    <w:lvl w:ilvl="4" w:tplc="14090019" w:tentative="1">
      <w:start w:val="1"/>
      <w:numFmt w:val="lowerLetter"/>
      <w:lvlText w:val="%5."/>
      <w:lvlJc w:val="left"/>
      <w:pPr>
        <w:ind w:left="3634" w:hanging="360"/>
      </w:pPr>
    </w:lvl>
    <w:lvl w:ilvl="5" w:tplc="1409001B" w:tentative="1">
      <w:start w:val="1"/>
      <w:numFmt w:val="lowerRoman"/>
      <w:lvlText w:val="%6."/>
      <w:lvlJc w:val="right"/>
      <w:pPr>
        <w:ind w:left="4354" w:hanging="180"/>
      </w:pPr>
    </w:lvl>
    <w:lvl w:ilvl="6" w:tplc="1409000F" w:tentative="1">
      <w:start w:val="1"/>
      <w:numFmt w:val="decimal"/>
      <w:lvlText w:val="%7."/>
      <w:lvlJc w:val="left"/>
      <w:pPr>
        <w:ind w:left="5074" w:hanging="360"/>
      </w:pPr>
    </w:lvl>
    <w:lvl w:ilvl="7" w:tplc="14090019" w:tentative="1">
      <w:start w:val="1"/>
      <w:numFmt w:val="lowerLetter"/>
      <w:lvlText w:val="%8."/>
      <w:lvlJc w:val="left"/>
      <w:pPr>
        <w:ind w:left="5794" w:hanging="360"/>
      </w:pPr>
    </w:lvl>
    <w:lvl w:ilvl="8" w:tplc="1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22E4D82"/>
    <w:multiLevelType w:val="hybridMultilevel"/>
    <w:tmpl w:val="759C65FC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6D2745AE"/>
    <w:multiLevelType w:val="multilevel"/>
    <w:tmpl w:val="6A9EC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6D616986"/>
    <w:multiLevelType w:val="hybridMultilevel"/>
    <w:tmpl w:val="56705CCC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6E795B84"/>
    <w:multiLevelType w:val="hybridMultilevel"/>
    <w:tmpl w:val="56705CCC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4164A4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EED1D5F"/>
    <w:multiLevelType w:val="multilevel"/>
    <w:tmpl w:val="E8CA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C5B74"/>
    <w:multiLevelType w:val="hybridMultilevel"/>
    <w:tmpl w:val="56705CCC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18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3"/>
  </w:num>
  <w:num w:numId="16">
    <w:abstractNumId w:val="4"/>
  </w:num>
  <w:num w:numId="17">
    <w:abstractNumId w:val="14"/>
  </w:num>
  <w:num w:numId="18">
    <w:abstractNumId w:val="0"/>
  </w:num>
  <w:num w:numId="19">
    <w:abstractNumId w:val="19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9C"/>
    <w:rsid w:val="000032EA"/>
    <w:rsid w:val="000115C5"/>
    <w:rsid w:val="000153C9"/>
    <w:rsid w:val="00021841"/>
    <w:rsid w:val="00025820"/>
    <w:rsid w:val="00033975"/>
    <w:rsid w:val="000345F9"/>
    <w:rsid w:val="00051850"/>
    <w:rsid w:val="0008386F"/>
    <w:rsid w:val="0008707D"/>
    <w:rsid w:val="000A03EF"/>
    <w:rsid w:val="000A5D8C"/>
    <w:rsid w:val="000A63C7"/>
    <w:rsid w:val="000B3145"/>
    <w:rsid w:val="000B7DF6"/>
    <w:rsid w:val="000D53DF"/>
    <w:rsid w:val="000D6791"/>
    <w:rsid w:val="000D76EA"/>
    <w:rsid w:val="000E0208"/>
    <w:rsid w:val="000E666B"/>
    <w:rsid w:val="0010052F"/>
    <w:rsid w:val="00102504"/>
    <w:rsid w:val="001145C0"/>
    <w:rsid w:val="0012075E"/>
    <w:rsid w:val="00123A51"/>
    <w:rsid w:val="00145DCC"/>
    <w:rsid w:val="0014651E"/>
    <w:rsid w:val="00147FED"/>
    <w:rsid w:val="00152B6E"/>
    <w:rsid w:val="00165BD8"/>
    <w:rsid w:val="00174B23"/>
    <w:rsid w:val="001779DE"/>
    <w:rsid w:val="0018557D"/>
    <w:rsid w:val="0018648D"/>
    <w:rsid w:val="00191314"/>
    <w:rsid w:val="00193191"/>
    <w:rsid w:val="001954DF"/>
    <w:rsid w:val="00197EC5"/>
    <w:rsid w:val="001A58CA"/>
    <w:rsid w:val="001B44FA"/>
    <w:rsid w:val="001C294D"/>
    <w:rsid w:val="001C3B61"/>
    <w:rsid w:val="001D17D5"/>
    <w:rsid w:val="001D34B6"/>
    <w:rsid w:val="001E4DF7"/>
    <w:rsid w:val="001F2FFA"/>
    <w:rsid w:val="00205BB9"/>
    <w:rsid w:val="002125C9"/>
    <w:rsid w:val="00212B98"/>
    <w:rsid w:val="0021411F"/>
    <w:rsid w:val="00226D1F"/>
    <w:rsid w:val="00231573"/>
    <w:rsid w:val="0024676E"/>
    <w:rsid w:val="002471F1"/>
    <w:rsid w:val="00267BF2"/>
    <w:rsid w:val="00271DF1"/>
    <w:rsid w:val="0028450C"/>
    <w:rsid w:val="00286490"/>
    <w:rsid w:val="00293F64"/>
    <w:rsid w:val="00296326"/>
    <w:rsid w:val="002A6F16"/>
    <w:rsid w:val="002B3487"/>
    <w:rsid w:val="002C2F4F"/>
    <w:rsid w:val="002C2F95"/>
    <w:rsid w:val="002D5AC3"/>
    <w:rsid w:val="002D7C8C"/>
    <w:rsid w:val="002E1341"/>
    <w:rsid w:val="002F4BE8"/>
    <w:rsid w:val="002F4EE4"/>
    <w:rsid w:val="00303696"/>
    <w:rsid w:val="003349E4"/>
    <w:rsid w:val="00347656"/>
    <w:rsid w:val="00350525"/>
    <w:rsid w:val="00362E1E"/>
    <w:rsid w:val="00367C84"/>
    <w:rsid w:val="00375722"/>
    <w:rsid w:val="003857F2"/>
    <w:rsid w:val="00386072"/>
    <w:rsid w:val="003B7905"/>
    <w:rsid w:val="003C3454"/>
    <w:rsid w:val="003F2001"/>
    <w:rsid w:val="003F30E2"/>
    <w:rsid w:val="003F6978"/>
    <w:rsid w:val="00407813"/>
    <w:rsid w:val="004232C7"/>
    <w:rsid w:val="00430CC5"/>
    <w:rsid w:val="00432F82"/>
    <w:rsid w:val="00443B32"/>
    <w:rsid w:val="004673B2"/>
    <w:rsid w:val="00470264"/>
    <w:rsid w:val="004722B3"/>
    <w:rsid w:val="0047230A"/>
    <w:rsid w:val="0048343A"/>
    <w:rsid w:val="004835C7"/>
    <w:rsid w:val="004A0DD6"/>
    <w:rsid w:val="004A7546"/>
    <w:rsid w:val="004B0B7C"/>
    <w:rsid w:val="004B3EE3"/>
    <w:rsid w:val="004B6CE9"/>
    <w:rsid w:val="004C58C1"/>
    <w:rsid w:val="004C6357"/>
    <w:rsid w:val="004D2692"/>
    <w:rsid w:val="004D78EF"/>
    <w:rsid w:val="004E5550"/>
    <w:rsid w:val="00505B1D"/>
    <w:rsid w:val="005374C0"/>
    <w:rsid w:val="00546219"/>
    <w:rsid w:val="00555403"/>
    <w:rsid w:val="00555C18"/>
    <w:rsid w:val="005814F7"/>
    <w:rsid w:val="00586A40"/>
    <w:rsid w:val="005942EC"/>
    <w:rsid w:val="00597C8E"/>
    <w:rsid w:val="005A0725"/>
    <w:rsid w:val="005C3282"/>
    <w:rsid w:val="005E2CAD"/>
    <w:rsid w:val="005E4057"/>
    <w:rsid w:val="005E7A0B"/>
    <w:rsid w:val="005F1BBF"/>
    <w:rsid w:val="005F4C4C"/>
    <w:rsid w:val="005F7C74"/>
    <w:rsid w:val="00612A5C"/>
    <w:rsid w:val="0061625D"/>
    <w:rsid w:val="00620F6A"/>
    <w:rsid w:val="00623348"/>
    <w:rsid w:val="00625600"/>
    <w:rsid w:val="00625FC3"/>
    <w:rsid w:val="0062728C"/>
    <w:rsid w:val="006429F4"/>
    <w:rsid w:val="006477DC"/>
    <w:rsid w:val="00650AF7"/>
    <w:rsid w:val="00656BC4"/>
    <w:rsid w:val="00663EB8"/>
    <w:rsid w:val="00673C75"/>
    <w:rsid w:val="00680E69"/>
    <w:rsid w:val="0068516B"/>
    <w:rsid w:val="00695A27"/>
    <w:rsid w:val="006A1641"/>
    <w:rsid w:val="006D4506"/>
    <w:rsid w:val="006D53B5"/>
    <w:rsid w:val="006D6DE9"/>
    <w:rsid w:val="006E14AB"/>
    <w:rsid w:val="006E37CE"/>
    <w:rsid w:val="006E731A"/>
    <w:rsid w:val="006F6D1C"/>
    <w:rsid w:val="0071268D"/>
    <w:rsid w:val="00717730"/>
    <w:rsid w:val="00723F9A"/>
    <w:rsid w:val="00730CCA"/>
    <w:rsid w:val="00731FBB"/>
    <w:rsid w:val="007363C9"/>
    <w:rsid w:val="00741C98"/>
    <w:rsid w:val="00757147"/>
    <w:rsid w:val="007703FC"/>
    <w:rsid w:val="00780A88"/>
    <w:rsid w:val="00783795"/>
    <w:rsid w:val="00785DC5"/>
    <w:rsid w:val="007940DD"/>
    <w:rsid w:val="007A265B"/>
    <w:rsid w:val="007A2C82"/>
    <w:rsid w:val="007A3D7B"/>
    <w:rsid w:val="007E4BBB"/>
    <w:rsid w:val="007F00E3"/>
    <w:rsid w:val="0080061C"/>
    <w:rsid w:val="008255F6"/>
    <w:rsid w:val="00825BC2"/>
    <w:rsid w:val="00827E86"/>
    <w:rsid w:val="00832F13"/>
    <w:rsid w:val="0084464C"/>
    <w:rsid w:val="00862D9C"/>
    <w:rsid w:val="00862E9D"/>
    <w:rsid w:val="0087013E"/>
    <w:rsid w:val="00873819"/>
    <w:rsid w:val="00874F01"/>
    <w:rsid w:val="00877720"/>
    <w:rsid w:val="00883D8F"/>
    <w:rsid w:val="00885194"/>
    <w:rsid w:val="0089086B"/>
    <w:rsid w:val="008C05B2"/>
    <w:rsid w:val="008C322E"/>
    <w:rsid w:val="008C795D"/>
    <w:rsid w:val="008D7050"/>
    <w:rsid w:val="008F378B"/>
    <w:rsid w:val="009000D1"/>
    <w:rsid w:val="00904FBF"/>
    <w:rsid w:val="00906221"/>
    <w:rsid w:val="00907C1D"/>
    <w:rsid w:val="00922400"/>
    <w:rsid w:val="00923E0B"/>
    <w:rsid w:val="0093017C"/>
    <w:rsid w:val="00931F97"/>
    <w:rsid w:val="009437F7"/>
    <w:rsid w:val="00964FEF"/>
    <w:rsid w:val="0097748E"/>
    <w:rsid w:val="0098234B"/>
    <w:rsid w:val="0099252A"/>
    <w:rsid w:val="00994AD8"/>
    <w:rsid w:val="009A210D"/>
    <w:rsid w:val="009B0AC6"/>
    <w:rsid w:val="009B7873"/>
    <w:rsid w:val="009C0274"/>
    <w:rsid w:val="009C3C0A"/>
    <w:rsid w:val="009C483B"/>
    <w:rsid w:val="009D4CF8"/>
    <w:rsid w:val="009E0EBF"/>
    <w:rsid w:val="009E4D9D"/>
    <w:rsid w:val="009E67F9"/>
    <w:rsid w:val="009F48FF"/>
    <w:rsid w:val="009F6980"/>
    <w:rsid w:val="00A13032"/>
    <w:rsid w:val="00A20A94"/>
    <w:rsid w:val="00A22360"/>
    <w:rsid w:val="00A22446"/>
    <w:rsid w:val="00A2500F"/>
    <w:rsid w:val="00A363ED"/>
    <w:rsid w:val="00A52A53"/>
    <w:rsid w:val="00A60E71"/>
    <w:rsid w:val="00A626EB"/>
    <w:rsid w:val="00A716AF"/>
    <w:rsid w:val="00A75A71"/>
    <w:rsid w:val="00A75F63"/>
    <w:rsid w:val="00A856A2"/>
    <w:rsid w:val="00A90B22"/>
    <w:rsid w:val="00A96A2B"/>
    <w:rsid w:val="00AA2643"/>
    <w:rsid w:val="00AD2AD8"/>
    <w:rsid w:val="00AD5BD1"/>
    <w:rsid w:val="00AE2DCF"/>
    <w:rsid w:val="00AE53A3"/>
    <w:rsid w:val="00AF599E"/>
    <w:rsid w:val="00AF74EF"/>
    <w:rsid w:val="00B01B47"/>
    <w:rsid w:val="00B11908"/>
    <w:rsid w:val="00B119A6"/>
    <w:rsid w:val="00B22F02"/>
    <w:rsid w:val="00B239E3"/>
    <w:rsid w:val="00B23DED"/>
    <w:rsid w:val="00B2476A"/>
    <w:rsid w:val="00B312A3"/>
    <w:rsid w:val="00B339F6"/>
    <w:rsid w:val="00B34F01"/>
    <w:rsid w:val="00B36AAD"/>
    <w:rsid w:val="00B5546A"/>
    <w:rsid w:val="00B649D7"/>
    <w:rsid w:val="00B65E6F"/>
    <w:rsid w:val="00B76E14"/>
    <w:rsid w:val="00B82109"/>
    <w:rsid w:val="00B86DB5"/>
    <w:rsid w:val="00B9156F"/>
    <w:rsid w:val="00BA00E2"/>
    <w:rsid w:val="00BA0667"/>
    <w:rsid w:val="00BA2361"/>
    <w:rsid w:val="00BA7222"/>
    <w:rsid w:val="00BA7F32"/>
    <w:rsid w:val="00BC4615"/>
    <w:rsid w:val="00BC498A"/>
    <w:rsid w:val="00BD3E59"/>
    <w:rsid w:val="00BD417F"/>
    <w:rsid w:val="00BF0C2C"/>
    <w:rsid w:val="00C15024"/>
    <w:rsid w:val="00C204D0"/>
    <w:rsid w:val="00C208C8"/>
    <w:rsid w:val="00C2538A"/>
    <w:rsid w:val="00C279BB"/>
    <w:rsid w:val="00C41050"/>
    <w:rsid w:val="00C46E67"/>
    <w:rsid w:val="00C475E4"/>
    <w:rsid w:val="00C51E67"/>
    <w:rsid w:val="00C560C7"/>
    <w:rsid w:val="00C7275B"/>
    <w:rsid w:val="00C77197"/>
    <w:rsid w:val="00C77E0E"/>
    <w:rsid w:val="00C97414"/>
    <w:rsid w:val="00C97E6F"/>
    <w:rsid w:val="00CA0F7B"/>
    <w:rsid w:val="00CA6BCE"/>
    <w:rsid w:val="00CB6076"/>
    <w:rsid w:val="00CC380C"/>
    <w:rsid w:val="00D00CB3"/>
    <w:rsid w:val="00D25355"/>
    <w:rsid w:val="00D30A26"/>
    <w:rsid w:val="00D322B0"/>
    <w:rsid w:val="00D32330"/>
    <w:rsid w:val="00D51E3E"/>
    <w:rsid w:val="00D55637"/>
    <w:rsid w:val="00D5691D"/>
    <w:rsid w:val="00D571C4"/>
    <w:rsid w:val="00D60F7A"/>
    <w:rsid w:val="00D70258"/>
    <w:rsid w:val="00D85335"/>
    <w:rsid w:val="00D86E2C"/>
    <w:rsid w:val="00DA179B"/>
    <w:rsid w:val="00DA3B46"/>
    <w:rsid w:val="00DB4C1A"/>
    <w:rsid w:val="00DC3DB8"/>
    <w:rsid w:val="00DD2F84"/>
    <w:rsid w:val="00DE23DE"/>
    <w:rsid w:val="00DF3C0B"/>
    <w:rsid w:val="00DF47BE"/>
    <w:rsid w:val="00DF63DD"/>
    <w:rsid w:val="00DF7B6C"/>
    <w:rsid w:val="00E06DFE"/>
    <w:rsid w:val="00E07D64"/>
    <w:rsid w:val="00E26F97"/>
    <w:rsid w:val="00E35CB7"/>
    <w:rsid w:val="00E51324"/>
    <w:rsid w:val="00E51613"/>
    <w:rsid w:val="00E55C67"/>
    <w:rsid w:val="00E56088"/>
    <w:rsid w:val="00E56268"/>
    <w:rsid w:val="00E57B35"/>
    <w:rsid w:val="00E83183"/>
    <w:rsid w:val="00E876D4"/>
    <w:rsid w:val="00E90CFF"/>
    <w:rsid w:val="00EA0280"/>
    <w:rsid w:val="00EA356D"/>
    <w:rsid w:val="00EA563A"/>
    <w:rsid w:val="00EA6A26"/>
    <w:rsid w:val="00EB5E33"/>
    <w:rsid w:val="00EC36D9"/>
    <w:rsid w:val="00EC4276"/>
    <w:rsid w:val="00EC4940"/>
    <w:rsid w:val="00ED0D25"/>
    <w:rsid w:val="00EE64FF"/>
    <w:rsid w:val="00EE7634"/>
    <w:rsid w:val="00F04DB6"/>
    <w:rsid w:val="00F129A6"/>
    <w:rsid w:val="00F14FE6"/>
    <w:rsid w:val="00F15E69"/>
    <w:rsid w:val="00F176A9"/>
    <w:rsid w:val="00F32940"/>
    <w:rsid w:val="00F478EC"/>
    <w:rsid w:val="00F704EE"/>
    <w:rsid w:val="00F87EBC"/>
    <w:rsid w:val="00FA374D"/>
    <w:rsid w:val="00FD5ABD"/>
    <w:rsid w:val="00FD6779"/>
    <w:rsid w:val="00FD7F67"/>
    <w:rsid w:val="00FE2B1F"/>
    <w:rsid w:val="00FE5122"/>
    <w:rsid w:val="00FE5CE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C1A"/>
    <w:rPr>
      <w:sz w:val="24"/>
      <w:szCs w:val="24"/>
      <w:lang w:val="en-AU" w:eastAsia="en-US"/>
    </w:rPr>
  </w:style>
  <w:style w:type="paragraph" w:styleId="Titre1">
    <w:name w:val="heading 1"/>
    <w:basedOn w:val="Normal"/>
    <w:next w:val="Normal"/>
    <w:qFormat/>
    <w:rsid w:val="00DB4C1A"/>
    <w:pPr>
      <w:keepNext/>
      <w:outlineLvl w:val="0"/>
    </w:pPr>
    <w:rPr>
      <w:b/>
      <w:bCs/>
      <w:sz w:val="28"/>
      <w:lang w:val="en-NZ"/>
    </w:rPr>
  </w:style>
  <w:style w:type="paragraph" w:styleId="Titre2">
    <w:name w:val="heading 2"/>
    <w:basedOn w:val="Normal"/>
    <w:next w:val="Normal"/>
    <w:qFormat/>
    <w:rsid w:val="00DB4C1A"/>
    <w:pPr>
      <w:keepNext/>
      <w:outlineLvl w:val="1"/>
    </w:pPr>
    <w:rPr>
      <w:b/>
      <w:bCs/>
      <w:sz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3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4C1A"/>
    <w:rPr>
      <w:sz w:val="22"/>
    </w:rPr>
  </w:style>
  <w:style w:type="paragraph" w:styleId="En-tte">
    <w:name w:val="header"/>
    <w:basedOn w:val="Normal"/>
    <w:rsid w:val="00DB4C1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B4C1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B36AAD"/>
    <w:pPr>
      <w:spacing w:before="100" w:beforeAutospacing="1" w:after="100" w:afterAutospacing="1"/>
    </w:pPr>
    <w:rPr>
      <w:lang w:val="en-GB" w:eastAsia="en-GB"/>
    </w:rPr>
  </w:style>
  <w:style w:type="character" w:customStyle="1" w:styleId="CorpsdetexteCar">
    <w:name w:val="Corps de texte Car"/>
    <w:basedOn w:val="Policepardfaut"/>
    <w:link w:val="Corpsdetexte"/>
    <w:rsid w:val="00B36AAD"/>
    <w:rPr>
      <w:sz w:val="22"/>
      <w:szCs w:val="24"/>
      <w:lang w:val="en-AU" w:eastAsia="en-US" w:bidi="ar-SA"/>
    </w:rPr>
  </w:style>
  <w:style w:type="paragraph" w:customStyle="1" w:styleId="QuickFormat1">
    <w:name w:val="QuickFormat1"/>
    <w:basedOn w:val="Normal"/>
    <w:rsid w:val="00922400"/>
    <w:pPr>
      <w:widowControl w:val="0"/>
      <w:autoSpaceDE w:val="0"/>
      <w:autoSpaceDN w:val="0"/>
      <w:adjustRightInd w:val="0"/>
    </w:pPr>
    <w:rPr>
      <w:rFonts w:ascii="Trebuchet MS" w:hAnsi="Trebuchet MS"/>
      <w:b/>
      <w:bCs/>
      <w:color w:val="000000"/>
      <w:lang w:val="en-US"/>
    </w:rPr>
  </w:style>
  <w:style w:type="paragraph" w:styleId="Textedebulles">
    <w:name w:val="Balloon Text"/>
    <w:basedOn w:val="Normal"/>
    <w:link w:val="TextedebullesCar"/>
    <w:rsid w:val="00BA7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222"/>
    <w:rPr>
      <w:rFonts w:ascii="Tahoma" w:hAnsi="Tahoma" w:cs="Tahoma"/>
      <w:sz w:val="16"/>
      <w:szCs w:val="16"/>
      <w:lang w:val="en-AU" w:eastAsia="en-US"/>
    </w:rPr>
  </w:style>
  <w:style w:type="character" w:styleId="Marquedecommentaire">
    <w:name w:val="annotation reference"/>
    <w:basedOn w:val="Policepardfaut"/>
    <w:rsid w:val="007F00E3"/>
    <w:rPr>
      <w:sz w:val="16"/>
      <w:szCs w:val="16"/>
    </w:rPr>
  </w:style>
  <w:style w:type="paragraph" w:styleId="Commentaire">
    <w:name w:val="annotation text"/>
    <w:basedOn w:val="Normal"/>
    <w:link w:val="CommentaireCar"/>
    <w:rsid w:val="007F00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F00E3"/>
    <w:rPr>
      <w:lang w:val="en-AU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F00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F00E3"/>
    <w:rPr>
      <w:b/>
      <w:bCs/>
      <w:lang w:val="en-AU" w:eastAsia="en-US"/>
    </w:rPr>
  </w:style>
  <w:style w:type="paragraph" w:styleId="Paragraphedeliste">
    <w:name w:val="List Paragraph"/>
    <w:basedOn w:val="Normal"/>
    <w:uiPriority w:val="34"/>
    <w:qFormat/>
    <w:rsid w:val="00D32330"/>
    <w:pPr>
      <w:ind w:left="720"/>
    </w:pPr>
  </w:style>
  <w:style w:type="character" w:styleId="lev">
    <w:name w:val="Strong"/>
    <w:basedOn w:val="Policepardfaut"/>
    <w:uiPriority w:val="22"/>
    <w:qFormat/>
    <w:rsid w:val="00E56088"/>
    <w:rPr>
      <w:b/>
      <w:bCs/>
    </w:rPr>
  </w:style>
  <w:style w:type="character" w:customStyle="1" w:styleId="Titre4Car">
    <w:name w:val="Titre 4 Car"/>
    <w:basedOn w:val="Policepardfaut"/>
    <w:link w:val="Titre4"/>
    <w:semiHidden/>
    <w:rsid w:val="00673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US"/>
    </w:rPr>
  </w:style>
  <w:style w:type="table" w:styleId="Grilledutableau">
    <w:name w:val="Table Grid"/>
    <w:basedOn w:val="TableauNormal"/>
    <w:rsid w:val="0059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rsid w:val="004835C7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rsid w:val="001779DE"/>
    <w:pPr>
      <w:widowControl w:val="0"/>
      <w:autoSpaceDE w:val="0"/>
      <w:autoSpaceDN w:val="0"/>
      <w:adjustRightInd w:val="0"/>
      <w:ind w:left="-1700"/>
      <w:jc w:val="both"/>
    </w:pPr>
    <w:rPr>
      <w:rFonts w:ascii="Palatino" w:hAnsi="Palatino"/>
      <w:sz w:val="24"/>
      <w:szCs w:val="24"/>
      <w:lang w:val="en-GB" w:eastAsia="en-US"/>
    </w:rPr>
  </w:style>
  <w:style w:type="table" w:styleId="Listeclaire-Accent3">
    <w:name w:val="Light List Accent 3"/>
    <w:basedOn w:val="TableauNormal"/>
    <w:uiPriority w:val="61"/>
    <w:rsid w:val="000339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C1A"/>
    <w:rPr>
      <w:sz w:val="24"/>
      <w:szCs w:val="24"/>
      <w:lang w:val="en-AU" w:eastAsia="en-US"/>
    </w:rPr>
  </w:style>
  <w:style w:type="paragraph" w:styleId="Titre1">
    <w:name w:val="heading 1"/>
    <w:basedOn w:val="Normal"/>
    <w:next w:val="Normal"/>
    <w:qFormat/>
    <w:rsid w:val="00DB4C1A"/>
    <w:pPr>
      <w:keepNext/>
      <w:outlineLvl w:val="0"/>
    </w:pPr>
    <w:rPr>
      <w:b/>
      <w:bCs/>
      <w:sz w:val="28"/>
      <w:lang w:val="en-NZ"/>
    </w:rPr>
  </w:style>
  <w:style w:type="paragraph" w:styleId="Titre2">
    <w:name w:val="heading 2"/>
    <w:basedOn w:val="Normal"/>
    <w:next w:val="Normal"/>
    <w:qFormat/>
    <w:rsid w:val="00DB4C1A"/>
    <w:pPr>
      <w:keepNext/>
      <w:outlineLvl w:val="1"/>
    </w:pPr>
    <w:rPr>
      <w:b/>
      <w:bCs/>
      <w:sz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3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4C1A"/>
    <w:rPr>
      <w:sz w:val="22"/>
    </w:rPr>
  </w:style>
  <w:style w:type="paragraph" w:styleId="En-tte">
    <w:name w:val="header"/>
    <w:basedOn w:val="Normal"/>
    <w:rsid w:val="00DB4C1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B4C1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B36AAD"/>
    <w:pPr>
      <w:spacing w:before="100" w:beforeAutospacing="1" w:after="100" w:afterAutospacing="1"/>
    </w:pPr>
    <w:rPr>
      <w:lang w:val="en-GB" w:eastAsia="en-GB"/>
    </w:rPr>
  </w:style>
  <w:style w:type="character" w:customStyle="1" w:styleId="CorpsdetexteCar">
    <w:name w:val="Corps de texte Car"/>
    <w:basedOn w:val="Policepardfaut"/>
    <w:link w:val="Corpsdetexte"/>
    <w:rsid w:val="00B36AAD"/>
    <w:rPr>
      <w:sz w:val="22"/>
      <w:szCs w:val="24"/>
      <w:lang w:val="en-AU" w:eastAsia="en-US" w:bidi="ar-SA"/>
    </w:rPr>
  </w:style>
  <w:style w:type="paragraph" w:customStyle="1" w:styleId="QuickFormat1">
    <w:name w:val="QuickFormat1"/>
    <w:basedOn w:val="Normal"/>
    <w:rsid w:val="00922400"/>
    <w:pPr>
      <w:widowControl w:val="0"/>
      <w:autoSpaceDE w:val="0"/>
      <w:autoSpaceDN w:val="0"/>
      <w:adjustRightInd w:val="0"/>
    </w:pPr>
    <w:rPr>
      <w:rFonts w:ascii="Trebuchet MS" w:hAnsi="Trebuchet MS"/>
      <w:b/>
      <w:bCs/>
      <w:color w:val="000000"/>
      <w:lang w:val="en-US"/>
    </w:rPr>
  </w:style>
  <w:style w:type="paragraph" w:styleId="Textedebulles">
    <w:name w:val="Balloon Text"/>
    <w:basedOn w:val="Normal"/>
    <w:link w:val="TextedebullesCar"/>
    <w:rsid w:val="00BA7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222"/>
    <w:rPr>
      <w:rFonts w:ascii="Tahoma" w:hAnsi="Tahoma" w:cs="Tahoma"/>
      <w:sz w:val="16"/>
      <w:szCs w:val="16"/>
      <w:lang w:val="en-AU" w:eastAsia="en-US"/>
    </w:rPr>
  </w:style>
  <w:style w:type="character" w:styleId="Marquedecommentaire">
    <w:name w:val="annotation reference"/>
    <w:basedOn w:val="Policepardfaut"/>
    <w:rsid w:val="007F00E3"/>
    <w:rPr>
      <w:sz w:val="16"/>
      <w:szCs w:val="16"/>
    </w:rPr>
  </w:style>
  <w:style w:type="paragraph" w:styleId="Commentaire">
    <w:name w:val="annotation text"/>
    <w:basedOn w:val="Normal"/>
    <w:link w:val="CommentaireCar"/>
    <w:rsid w:val="007F00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F00E3"/>
    <w:rPr>
      <w:lang w:val="en-AU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F00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F00E3"/>
    <w:rPr>
      <w:b/>
      <w:bCs/>
      <w:lang w:val="en-AU" w:eastAsia="en-US"/>
    </w:rPr>
  </w:style>
  <w:style w:type="paragraph" w:styleId="Paragraphedeliste">
    <w:name w:val="List Paragraph"/>
    <w:basedOn w:val="Normal"/>
    <w:uiPriority w:val="34"/>
    <w:qFormat/>
    <w:rsid w:val="00D32330"/>
    <w:pPr>
      <w:ind w:left="720"/>
    </w:pPr>
  </w:style>
  <w:style w:type="character" w:styleId="lev">
    <w:name w:val="Strong"/>
    <w:basedOn w:val="Policepardfaut"/>
    <w:uiPriority w:val="22"/>
    <w:qFormat/>
    <w:rsid w:val="00E56088"/>
    <w:rPr>
      <w:b/>
      <w:bCs/>
    </w:rPr>
  </w:style>
  <w:style w:type="character" w:customStyle="1" w:styleId="Titre4Car">
    <w:name w:val="Titre 4 Car"/>
    <w:basedOn w:val="Policepardfaut"/>
    <w:link w:val="Titre4"/>
    <w:semiHidden/>
    <w:rsid w:val="00673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US"/>
    </w:rPr>
  </w:style>
  <w:style w:type="table" w:styleId="Grilledutableau">
    <w:name w:val="Table Grid"/>
    <w:basedOn w:val="TableauNormal"/>
    <w:rsid w:val="0059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rsid w:val="004835C7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rsid w:val="001779DE"/>
    <w:pPr>
      <w:widowControl w:val="0"/>
      <w:autoSpaceDE w:val="0"/>
      <w:autoSpaceDN w:val="0"/>
      <w:adjustRightInd w:val="0"/>
      <w:ind w:left="-1700"/>
      <w:jc w:val="both"/>
    </w:pPr>
    <w:rPr>
      <w:rFonts w:ascii="Palatino" w:hAnsi="Palatino"/>
      <w:sz w:val="24"/>
      <w:szCs w:val="24"/>
      <w:lang w:val="en-GB" w:eastAsia="en-US"/>
    </w:rPr>
  </w:style>
  <w:style w:type="table" w:styleId="Listeclaire-Accent3">
    <w:name w:val="Light List Accent 3"/>
    <w:basedOn w:val="TableauNormal"/>
    <w:uiPriority w:val="61"/>
    <w:rsid w:val="000339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975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913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748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_x0020_Surname xmlns="0cab7085-5691-4a47-88d0-3d0cdcc02e2e" xsi:nil="true"/>
    <Record_Type xmlns="79338817-504b-4fbf-9884-42ec1ddd79b5">Normal</Record_Type>
    <Document_x0020_Type xmlns="f6c850aa-1778-4d3a-a144-4c7a46708228">Document</Document_x0020_Type>
    <Tags xmlns="7905b636-d678-47ab-b60c-f20397361507">
      <Value>3</Value>
    </Tags>
    <Area xmlns="fd1273a4-2532-4277-84ea-f5c0ee18568f"/>
    <Landcare_x0020_Reference xmlns="029a8486-6bb3-4d67-971b-9be76ae38a2f" xsi:nil="true"/>
    <Financial_x0020_Year xmlns="c955a9f3-b20a-4c29-aa4d-80b69497a1ac">1314</Financial_x0020_Year>
    <Surname xmlns="0cab7085-5691-4a47-88d0-3d0cdcc02e2e" xsi:nil="true"/>
    <Staff_x0020_Number xmlns="0cab7085-5691-4a47-88d0-3d0cdcc02e2e" xsi:nil="true"/>
    <First_x0020_Name xmlns="0cab7085-5691-4a47-88d0-3d0cdcc02e2e" xsi:nil="true"/>
    <Activity xmlns="029a8486-6bb3-4d67-971b-9be76ae38a2f">People and Culture</Activity>
    <Function xmlns="029a8486-6bb3-4d67-971b-9be76ae38a2f">Sustaining the Business</Function>
    <Live xmlns="c955a9f3-b20a-4c29-aa4d-80b69497a1ac">true</Live>
    <Review_x0020_Date1 xmlns="28c51807-f676-4dea-8938-016236cf08bb" xsi:nil="true"/>
    <Team xmlns="0cab7085-5691-4a47-88d0-3d0cdcc02e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45D9F093213E3D498A9C4579DB564B8300ACC93B323E0EEC4B808EEBC2183B93C3" ma:contentTypeVersion="85" ma:contentTypeDescription="Standard company document" ma:contentTypeScope="" ma:versionID="72d0a654ebd27ca7d9b69e11ff52aa60">
  <xsd:schema xmlns:xsd="http://www.w3.org/2001/XMLSchema" xmlns:xs="http://www.w3.org/2001/XMLSchema" xmlns:p="http://schemas.microsoft.com/office/2006/metadata/properties" xmlns:ns2="0cab7085-5691-4a47-88d0-3d0cdcc02e2e" xmlns:ns3="79338817-504b-4fbf-9884-42ec1ddd79b5" xmlns:ns4="f6c850aa-1778-4d3a-a144-4c7a46708228" xmlns:ns5="fd1273a4-2532-4277-84ea-f5c0ee18568f" xmlns:ns6="7905b636-d678-47ab-b60c-f20397361507" xmlns:ns7="029a8486-6bb3-4d67-971b-9be76ae38a2f" xmlns:ns8="28c51807-f676-4dea-8938-016236cf08bb" xmlns:ns9="c955a9f3-b20a-4c29-aa4d-80b69497a1ac" targetNamespace="http://schemas.microsoft.com/office/2006/metadata/properties" ma:root="true" ma:fieldsID="871abf97f3172af1b68306d632416a1b" ns2:_="" ns3:_="" ns4:_="" ns5:_="" ns6:_="" ns7:_="" ns8:_="" ns9:_="">
    <xsd:import namespace="0cab7085-5691-4a47-88d0-3d0cdcc02e2e"/>
    <xsd:import namespace="79338817-504b-4fbf-9884-42ec1ddd79b5"/>
    <xsd:import namespace="f6c850aa-1778-4d3a-a144-4c7a46708228"/>
    <xsd:import namespace="fd1273a4-2532-4277-84ea-f5c0ee18568f"/>
    <xsd:import namespace="7905b636-d678-47ab-b60c-f20397361507"/>
    <xsd:import namespace="029a8486-6bb3-4d67-971b-9be76ae38a2f"/>
    <xsd:import namespace="28c51807-f676-4dea-8938-016236cf08bb"/>
    <xsd:import namespace="c955a9f3-b20a-4c29-aa4d-80b69497a1ac"/>
    <xsd:element name="properties">
      <xsd:complexType>
        <xsd:sequence>
          <xsd:element name="documentManagement">
            <xsd:complexType>
              <xsd:all>
                <xsd:element ref="ns2:First_x0020_Name" minOccurs="0"/>
                <xsd:element ref="ns2:Surname" minOccurs="0"/>
                <xsd:element ref="ns2:Previous_x0020_Surname" minOccurs="0"/>
                <xsd:element ref="ns2:Staff_x0020_Number" minOccurs="0"/>
                <xsd:element ref="ns3:Record_Type"/>
                <xsd:element ref="ns4:Document_x0020_Type" minOccurs="0"/>
                <xsd:element ref="ns5:Area" minOccurs="0"/>
                <xsd:element ref="ns6:Tags" minOccurs="0"/>
                <xsd:element ref="ns7:Landcare_x0020_Reference" minOccurs="0"/>
                <xsd:element ref="ns8:Review_x0020_Date1" minOccurs="0"/>
                <xsd:element ref="ns9:Financial_x0020_Year" minOccurs="0"/>
                <xsd:element ref="ns9:Live" minOccurs="0"/>
                <xsd:element ref="ns7:Activity"/>
                <xsd:element ref="ns7:Function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7085-5691-4a47-88d0-3d0cdcc02e2e" elementFormDefault="qualified">
    <xsd:import namespace="http://schemas.microsoft.com/office/2006/documentManagement/types"/>
    <xsd:import namespace="http://schemas.microsoft.com/office/infopath/2007/PartnerControls"/>
    <xsd:element name="First_x0020_Name" ma:index="2" nillable="true" ma:displayName="First Name" ma:internalName="First_x0020_Name">
      <xsd:simpleType>
        <xsd:restriction base="dms:Text">
          <xsd:maxLength value="255"/>
        </xsd:restriction>
      </xsd:simpleType>
    </xsd:element>
    <xsd:element name="Surname" ma:index="3" nillable="true" ma:displayName="Surname" ma:internalName="Surname">
      <xsd:simpleType>
        <xsd:restriction base="dms:Text">
          <xsd:maxLength value="255"/>
        </xsd:restriction>
      </xsd:simpleType>
    </xsd:element>
    <xsd:element name="Previous_x0020_Surname" ma:index="4" nillable="true" ma:displayName="Previous Surname" ma:internalName="Previous_x0020_Surname">
      <xsd:simpleType>
        <xsd:restriction base="dms:Text">
          <xsd:maxLength value="255"/>
        </xsd:restriction>
      </xsd:simpleType>
    </xsd:element>
    <xsd:element name="Staff_x0020_Number" ma:index="5" nillable="true" ma:displayName="Staff Number" ma:internalName="Staff_x0020_Number">
      <xsd:simpleType>
        <xsd:restriction base="dms:Text">
          <xsd:maxLength value="255"/>
        </xsd:restriction>
      </xsd:simpleType>
    </xsd:element>
    <xsd:element name="Team" ma:index="23" nillable="true" ma:displayName="Team" ma:format="Dropdown" ma:internalName="Team">
      <xsd:simpleType>
        <xsd:restriction base="dms:Choice">
          <xsd:enumeration value="Biodiversity &amp; Conservation"/>
          <xsd:enumeration value="ISK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8817-504b-4fbf-9884-42ec1ddd79b5" elementFormDefault="qualified">
    <xsd:import namespace="http://schemas.microsoft.com/office/2006/documentManagement/types"/>
    <xsd:import namespace="http://schemas.microsoft.com/office/infopath/2007/PartnerControls"/>
    <xsd:element name="Record_Type" ma:index="6" ma:displayName="Record Type" ma:default="Normal" ma:format="Dropdown" ma:internalName="RecordType" ma:readOnly="false">
      <xsd:simpleType>
        <xsd:restriction base="dms:Choice">
          <xsd:enumeration value="Normal"/>
          <xsd:enumeration value="Housekeeping"/>
          <xsd:enumeration value="Long Term"/>
          <xsd:enumeration value="Superseded"/>
          <xsd:enumeration value="Emai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50aa-1778-4d3a-a144-4c7a4670822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default="Document" ma:format="Dropdown" ma:internalName="Document_x0020_Type">
      <xsd:simpleType>
        <xsd:restriction base="dms:Choice">
          <xsd:enumeration value="Agenda"/>
          <xsd:enumeration value="Contract"/>
          <xsd:enumeration value="Data"/>
          <xsd:enumeration value="Document"/>
          <xsd:enumeration value="Form"/>
          <xsd:enumeration value="Minutes"/>
          <xsd:enumeration value="Policy"/>
          <xsd:enumeration value="Presentation"/>
          <xsd:enumeration value="Report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73a4-2532-4277-84ea-f5c0ee18568f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list="{52028C80-54E3-4906-9646-DB3EC53A8304}" ma:internalName="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b636-d678-47ab-b60c-f20397361507" elementFormDefault="qualified">
    <xsd:import namespace="http://schemas.microsoft.com/office/2006/documentManagement/types"/>
    <xsd:import namespace="http://schemas.microsoft.com/office/infopath/2007/PartnerControls"/>
    <xsd:element name="Tags" ma:index="9" nillable="true" ma:displayName="Tags" ma:list="{C56BCAB6-01E0-4498-98FD-434B1F8F319C}" ma:internalName="Tag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8486-6bb3-4d67-971b-9be76ae38a2f" elementFormDefault="qualified">
    <xsd:import namespace="http://schemas.microsoft.com/office/2006/documentManagement/types"/>
    <xsd:import namespace="http://schemas.microsoft.com/office/infopath/2007/PartnerControls"/>
    <xsd:element name="Landcare_x0020_Reference" ma:index="10" nillable="true" ma:displayName="Reference" ma:default="" ma:internalName="Landcare_x0020_Reference">
      <xsd:simpleType>
        <xsd:restriction base="dms:Text">
          <xsd:maxLength value="255"/>
        </xsd:restriction>
      </xsd:simpleType>
    </xsd:element>
    <xsd:element name="Activity" ma:index="19" ma:displayName="Activity" ma:default="People and Culture" ma:format="RadioButtons" ma:hidden="true" ma:internalName="Activity" ma:readOnly="false">
      <xsd:simpleType>
        <xsd:restriction base="dms:Choice">
          <xsd:enumeration value="People and Culture"/>
        </xsd:restriction>
      </xsd:simpleType>
    </xsd:element>
    <xsd:element name="Function" ma:index="21" ma:displayName="Function" ma:default="Sustaining the Business" ma:format="RadioButtons" ma:hidden="true" ma:internalName="Function" ma:readOnly="false">
      <xsd:simpleType>
        <xsd:restriction base="dms:Choice">
          <xsd:enumeration value="Sustaining the Busin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1807-f676-4dea-8938-016236cf08bb" elementFormDefault="qualified">
    <xsd:import namespace="http://schemas.microsoft.com/office/2006/documentManagement/types"/>
    <xsd:import namespace="http://schemas.microsoft.com/office/infopath/2007/PartnerControls"/>
    <xsd:element name="Review_x0020_Date1" ma:index="12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a9f3-b20a-4c29-aa4d-80b69497a1ac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13" nillable="true" ma:displayName="Financial Year" ma:format="Dropdown" ma:internalName="Financial_x0020_Year">
      <xsd:simpleType>
        <xsd:restriction base="dms:Choice">
          <xsd:enumeration value="0506"/>
          <xsd:enumeration value="0607"/>
          <xsd:enumeration value="0708"/>
          <xsd:enumeration value="0809"/>
          <xsd:enumeration value="0910"/>
          <xsd:enumeration value="1011"/>
          <xsd:enumeration value="1112"/>
          <xsd:enumeration value="1213"/>
          <xsd:enumeration value="1314"/>
          <xsd:enumeration value="1415"/>
        </xsd:restriction>
      </xsd:simpleType>
    </xsd:element>
    <xsd:element name="Live" ma:index="14" nillable="true" ma:displayName="Live" ma:default="1" ma:internalName="L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DD47-CA0B-45C0-B116-F25688D8833C}">
  <ds:schemaRefs>
    <ds:schemaRef ds:uri="http://schemas.microsoft.com/office/2006/metadata/properties"/>
    <ds:schemaRef ds:uri="http://schemas.microsoft.com/office/infopath/2007/PartnerControls"/>
    <ds:schemaRef ds:uri="0cab7085-5691-4a47-88d0-3d0cdcc02e2e"/>
    <ds:schemaRef ds:uri="79338817-504b-4fbf-9884-42ec1ddd79b5"/>
    <ds:schemaRef ds:uri="f6c850aa-1778-4d3a-a144-4c7a46708228"/>
    <ds:schemaRef ds:uri="7905b636-d678-47ab-b60c-f20397361507"/>
    <ds:schemaRef ds:uri="fd1273a4-2532-4277-84ea-f5c0ee18568f"/>
    <ds:schemaRef ds:uri="029a8486-6bb3-4d67-971b-9be76ae38a2f"/>
    <ds:schemaRef ds:uri="c955a9f3-b20a-4c29-aa4d-80b69497a1ac"/>
    <ds:schemaRef ds:uri="28c51807-f676-4dea-8938-016236cf08bb"/>
  </ds:schemaRefs>
</ds:datastoreItem>
</file>

<file path=customXml/itemProps2.xml><?xml version="1.0" encoding="utf-8"?>
<ds:datastoreItem xmlns:ds="http://schemas.openxmlformats.org/officeDocument/2006/customXml" ds:itemID="{03F32A4D-5855-4E92-8159-E3A12778F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76D0F-EFDA-49A4-B24D-47135E78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b7085-5691-4a47-88d0-3d0cdcc02e2e"/>
    <ds:schemaRef ds:uri="79338817-504b-4fbf-9884-42ec1ddd79b5"/>
    <ds:schemaRef ds:uri="f6c850aa-1778-4d3a-a144-4c7a46708228"/>
    <ds:schemaRef ds:uri="fd1273a4-2532-4277-84ea-f5c0ee18568f"/>
    <ds:schemaRef ds:uri="7905b636-d678-47ab-b60c-f20397361507"/>
    <ds:schemaRef ds:uri="029a8486-6bb3-4d67-971b-9be76ae38a2f"/>
    <ds:schemaRef ds:uri="28c51807-f676-4dea-8938-016236cf08bb"/>
    <ds:schemaRef ds:uri="c955a9f3-b20a-4c29-aa4d-80b69497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83724-68CA-4265-9456-96D5B08E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 – Senior HR Advisor</vt:lpstr>
      <vt:lpstr>PD – Senior HR Advisor</vt:lpstr>
    </vt:vector>
  </TitlesOfParts>
  <Company>Landcare Research NZ Ltd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– Senior HR Advisor</dc:title>
  <dc:creator>Mum &amp; Dad</dc:creator>
  <cp:lastModifiedBy>Bruno TISSEYRE</cp:lastModifiedBy>
  <cp:revision>2</cp:revision>
  <cp:lastPrinted>2016-07-10T20:18:00Z</cp:lastPrinted>
  <dcterms:created xsi:type="dcterms:W3CDTF">2016-07-18T06:33:00Z</dcterms:created>
  <dcterms:modified xsi:type="dcterms:W3CDTF">2016-07-18T06:33:00Z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0x01010045D9F093213E3D498A9C4579DB564B8300ACC93B323E0EEC4B808EEBC2183B93C3</vt:lpwstr>
  </property>
  <property fmtid="{D5CDD505-2E9C-101B-9397-08002B2CF9AE}" pid="3" name="Order">
    <vt:r8>367500</vt:r8>
  </property>
</Properties>
</file>