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AB" w:rsidRPr="005B32D0" w:rsidRDefault="00502BF7" w:rsidP="00502BF7">
      <w:pPr>
        <w:pBdr>
          <w:top w:val="single" w:sz="4" w:space="1" w:color="auto"/>
          <w:left w:val="single" w:sz="4" w:space="4" w:color="auto"/>
          <w:bottom w:val="single" w:sz="4" w:space="1" w:color="auto"/>
          <w:right w:val="single" w:sz="4" w:space="4" w:color="auto"/>
        </w:pBdr>
        <w:jc w:val="center"/>
        <w:rPr>
          <w:b/>
          <w:sz w:val="36"/>
          <w:szCs w:val="36"/>
        </w:rPr>
      </w:pPr>
      <w:bookmarkStart w:id="0" w:name="_GoBack"/>
      <w:bookmarkEnd w:id="0"/>
      <w:r w:rsidRPr="005B32D0">
        <w:rPr>
          <w:b/>
          <w:sz w:val="36"/>
          <w:szCs w:val="36"/>
        </w:rPr>
        <w:t>Développeur / Développeuse informatique</w:t>
      </w:r>
    </w:p>
    <w:p w:rsidR="00502BF7" w:rsidRDefault="005B32D0" w:rsidP="005B32D0">
      <w:pPr>
        <w:tabs>
          <w:tab w:val="left" w:pos="3022"/>
        </w:tabs>
      </w:pPr>
      <w:r>
        <w:tab/>
      </w:r>
    </w:p>
    <w:p w:rsidR="005B32D0" w:rsidRPr="005B32D0" w:rsidRDefault="00502BF7" w:rsidP="005B32D0">
      <w:pPr>
        <w:pBdr>
          <w:bottom w:val="single" w:sz="6" w:space="0" w:color="auto"/>
        </w:pBdr>
        <w:rPr>
          <w:rFonts w:asciiTheme="majorHAnsi" w:hAnsiTheme="majorHAnsi"/>
          <w:b/>
          <w:color w:val="4F6228" w:themeColor="accent3" w:themeShade="80"/>
          <w:sz w:val="28"/>
          <w:szCs w:val="28"/>
        </w:rPr>
      </w:pPr>
      <w:r w:rsidRPr="005B32D0">
        <w:rPr>
          <w:rFonts w:asciiTheme="majorHAnsi" w:hAnsiTheme="majorHAnsi"/>
          <w:b/>
          <w:color w:val="4F6228" w:themeColor="accent3" w:themeShade="80"/>
          <w:sz w:val="28"/>
          <w:szCs w:val="28"/>
        </w:rPr>
        <w:t>Description de l’offre</w:t>
      </w:r>
      <w:r w:rsidR="005B32D0" w:rsidRPr="005B32D0">
        <w:rPr>
          <w:rFonts w:asciiTheme="majorHAnsi" w:hAnsiTheme="majorHAnsi"/>
          <w:b/>
          <w:color w:val="4F6228" w:themeColor="accent3" w:themeShade="80"/>
          <w:sz w:val="28"/>
          <w:szCs w:val="28"/>
        </w:rPr>
        <w:t xml:space="preserve"> </w:t>
      </w:r>
      <w:r w:rsidR="005B32D0" w:rsidRPr="005B32D0">
        <w:rPr>
          <w:rFonts w:asciiTheme="majorHAnsi" w:hAnsiTheme="majorHAnsi"/>
          <w:b/>
          <w:color w:val="4F6228" w:themeColor="accent3" w:themeShade="80"/>
          <w:sz w:val="28"/>
          <w:szCs w:val="28"/>
        </w:rPr>
        <w:softHyphen/>
      </w:r>
    </w:p>
    <w:p w:rsidR="00502BF7" w:rsidRPr="005B32D0" w:rsidRDefault="00502BF7" w:rsidP="005B32D0">
      <w:pPr>
        <w:jc w:val="both"/>
        <w:rPr>
          <w:rFonts w:cs="Arial"/>
          <w:color w:val="000000"/>
          <w:sz w:val="24"/>
          <w:szCs w:val="24"/>
          <w:shd w:val="clear" w:color="auto" w:fill="FFFFFF"/>
        </w:rPr>
      </w:pPr>
      <w:r w:rsidRPr="005B32D0">
        <w:rPr>
          <w:rFonts w:cs="Arial"/>
          <w:color w:val="000000"/>
          <w:sz w:val="24"/>
          <w:szCs w:val="24"/>
          <w:shd w:val="clear" w:color="auto" w:fill="FFFFFF"/>
        </w:rPr>
        <w:t xml:space="preserve">Au sein du service informatique de l’entreprise, vous aurez en charge, la création et l’évolution de l’application de gestion informatique et logistique, la structuration de la base de données, ou encore le développement d’application métier. </w:t>
      </w:r>
    </w:p>
    <w:p w:rsidR="005B32D0" w:rsidRDefault="005B32D0">
      <w:pPr>
        <w:rPr>
          <w:rFonts w:asciiTheme="majorHAnsi" w:hAnsiTheme="majorHAnsi"/>
          <w:b/>
          <w:color w:val="4F6228" w:themeColor="accent3" w:themeShade="80"/>
          <w:sz w:val="24"/>
          <w:szCs w:val="24"/>
        </w:rPr>
      </w:pPr>
    </w:p>
    <w:p w:rsidR="005B32D0" w:rsidRPr="005B32D0" w:rsidRDefault="005B32D0" w:rsidP="005B32D0">
      <w:pPr>
        <w:pBdr>
          <w:bottom w:val="single" w:sz="6" w:space="1" w:color="auto"/>
        </w:pBdr>
        <w:rPr>
          <w:rFonts w:asciiTheme="majorHAnsi" w:hAnsiTheme="majorHAnsi"/>
          <w:b/>
          <w:color w:val="4F6228" w:themeColor="accent3" w:themeShade="80"/>
          <w:sz w:val="28"/>
          <w:szCs w:val="28"/>
        </w:rPr>
      </w:pPr>
      <w:r w:rsidRPr="005B32D0">
        <w:rPr>
          <w:rFonts w:asciiTheme="majorHAnsi" w:hAnsiTheme="majorHAnsi"/>
          <w:b/>
          <w:noProof/>
          <w:color w:val="4F6228" w:themeColor="accent3" w:themeShade="80"/>
          <w:sz w:val="28"/>
          <w:szCs w:val="28"/>
        </w:rPr>
        <w:drawing>
          <wp:anchor distT="0" distB="0" distL="114300" distR="114300" simplePos="0" relativeHeight="251658240" behindDoc="1" locked="0" layoutInCell="1" allowOverlap="1">
            <wp:simplePos x="0" y="0"/>
            <wp:positionH relativeFrom="column">
              <wp:posOffset>-56515</wp:posOffset>
            </wp:positionH>
            <wp:positionV relativeFrom="paragraph">
              <wp:posOffset>334010</wp:posOffset>
            </wp:positionV>
            <wp:extent cx="972185" cy="1010920"/>
            <wp:effectExtent l="19050" t="0" r="0" b="0"/>
            <wp:wrapTight wrapText="bothSides">
              <wp:wrapPolygon edited="0">
                <wp:start x="-423" y="0"/>
                <wp:lineTo x="-423" y="21166"/>
                <wp:lineTo x="21586" y="21166"/>
                <wp:lineTo x="21586" y="0"/>
                <wp:lineTo x="-423" y="0"/>
              </wp:wrapPolygon>
            </wp:wrapTight>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972185" cy="1010920"/>
                    </a:xfrm>
                    <a:prstGeom prst="rect">
                      <a:avLst/>
                    </a:prstGeom>
                    <a:noFill/>
                    <a:ln w="9525">
                      <a:noFill/>
                      <a:miter lim="800000"/>
                      <a:headEnd/>
                      <a:tailEnd/>
                    </a:ln>
                  </pic:spPr>
                </pic:pic>
              </a:graphicData>
            </a:graphic>
          </wp:anchor>
        </w:drawing>
      </w:r>
      <w:r w:rsidR="00502BF7" w:rsidRPr="005B32D0">
        <w:rPr>
          <w:rFonts w:asciiTheme="majorHAnsi" w:hAnsiTheme="majorHAnsi"/>
          <w:b/>
          <w:color w:val="4F6228" w:themeColor="accent3" w:themeShade="80"/>
          <w:sz w:val="28"/>
          <w:szCs w:val="28"/>
        </w:rPr>
        <w:t xml:space="preserve">Entreprise </w:t>
      </w:r>
    </w:p>
    <w:p w:rsidR="005261A6" w:rsidRPr="005B32D0" w:rsidRDefault="00020C63" w:rsidP="005B32D0">
      <w:pPr>
        <w:jc w:val="both"/>
        <w:rPr>
          <w:sz w:val="24"/>
          <w:szCs w:val="24"/>
        </w:rPr>
      </w:pPr>
      <w:r w:rsidRPr="005B32D0">
        <w:rPr>
          <w:sz w:val="24"/>
          <w:szCs w:val="24"/>
        </w:rPr>
        <w:t>Salade 2 Fruits est une jeune entreprise à forte croissance spécialisée dans le marché de gros de fruits et légumes. En plus de la revente en gros, elle dispose d'un service de détail avec livraison à domicile souvent recherché par les restaurateurs et les petits magasins.</w:t>
      </w:r>
      <w:r w:rsidR="005261A6">
        <w:rPr>
          <w:sz w:val="24"/>
          <w:szCs w:val="24"/>
        </w:rPr>
        <w:t xml:space="preserve"> </w:t>
      </w:r>
    </w:p>
    <w:p w:rsidR="005B32D0" w:rsidRDefault="005B32D0">
      <w:pPr>
        <w:rPr>
          <w:rFonts w:asciiTheme="majorHAnsi" w:hAnsiTheme="majorHAnsi"/>
          <w:b/>
          <w:color w:val="4F6228" w:themeColor="accent3" w:themeShade="80"/>
          <w:sz w:val="24"/>
          <w:szCs w:val="24"/>
        </w:rPr>
      </w:pPr>
    </w:p>
    <w:p w:rsidR="005B32D0" w:rsidRPr="005B32D0" w:rsidRDefault="00502BF7" w:rsidP="005B32D0">
      <w:pPr>
        <w:pBdr>
          <w:bottom w:val="single" w:sz="6" w:space="1" w:color="auto"/>
        </w:pBdr>
        <w:rPr>
          <w:rFonts w:asciiTheme="majorHAnsi" w:hAnsiTheme="majorHAnsi"/>
          <w:b/>
          <w:color w:val="4F6228" w:themeColor="accent3" w:themeShade="80"/>
          <w:sz w:val="28"/>
          <w:szCs w:val="28"/>
        </w:rPr>
      </w:pPr>
      <w:r w:rsidRPr="005B32D0">
        <w:rPr>
          <w:rFonts w:asciiTheme="majorHAnsi" w:hAnsiTheme="majorHAnsi"/>
          <w:b/>
          <w:color w:val="4F6228" w:themeColor="accent3" w:themeShade="80"/>
          <w:sz w:val="28"/>
          <w:szCs w:val="28"/>
        </w:rPr>
        <w:t xml:space="preserve">Détail de l’offre </w:t>
      </w:r>
    </w:p>
    <w:tbl>
      <w:tblPr>
        <w:tblW w:w="10514" w:type="dxa"/>
        <w:tblInd w:w="60" w:type="dxa"/>
        <w:tblCellMar>
          <w:left w:w="70" w:type="dxa"/>
          <w:right w:w="70" w:type="dxa"/>
        </w:tblCellMar>
        <w:tblLook w:val="04A0" w:firstRow="1" w:lastRow="0" w:firstColumn="1" w:lastColumn="0" w:noHBand="0" w:noVBand="1"/>
      </w:tblPr>
      <w:tblGrid>
        <w:gridCol w:w="2881"/>
        <w:gridCol w:w="7633"/>
      </w:tblGrid>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Lieu de travail</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Maillane (13)</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Type de contrat</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CDI</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Expérience</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Débutant accepté</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Formations</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BTS/IUT informatique ou Ingénieur avec spécialisation développement </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Compétences</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Développement informatique, gestion base de données</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Qualification</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Technicien ou ingénieur </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Salaire</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A définir en fonction des compétences</w:t>
            </w:r>
          </w:p>
        </w:tc>
      </w:tr>
      <w:tr w:rsidR="005261A6" w:rsidRPr="005261A6" w:rsidTr="005261A6">
        <w:trPr>
          <w:trHeight w:val="407"/>
        </w:trPr>
        <w:tc>
          <w:tcPr>
            <w:tcW w:w="2881" w:type="dxa"/>
            <w:tcBorders>
              <w:top w:val="nil"/>
              <w:left w:val="nil"/>
              <w:bottom w:val="nil"/>
              <w:right w:val="nil"/>
            </w:tcBorders>
            <w:shd w:val="clear" w:color="auto" w:fill="auto"/>
            <w:noWrap/>
            <w:vAlign w:val="bottom"/>
            <w:hideMark/>
          </w:tcPr>
          <w:p w:rsidR="005261A6" w:rsidRPr="005261A6" w:rsidRDefault="005261A6">
            <w:pPr>
              <w:jc w:val="right"/>
              <w:rPr>
                <w:color w:val="000000"/>
                <w:sz w:val="24"/>
                <w:szCs w:val="24"/>
              </w:rPr>
            </w:pPr>
            <w:r w:rsidRPr="005261A6">
              <w:rPr>
                <w:color w:val="000000"/>
                <w:sz w:val="24"/>
                <w:szCs w:val="24"/>
              </w:rPr>
              <w:t>Durée hebdomadaire de travail</w:t>
            </w:r>
          </w:p>
        </w:tc>
        <w:tc>
          <w:tcPr>
            <w:tcW w:w="7633" w:type="dxa"/>
            <w:tcBorders>
              <w:top w:val="nil"/>
              <w:left w:val="nil"/>
              <w:bottom w:val="nil"/>
              <w:right w:val="nil"/>
            </w:tcBorders>
            <w:shd w:val="clear" w:color="auto" w:fill="auto"/>
            <w:noWrap/>
            <w:vAlign w:val="bottom"/>
            <w:hideMark/>
          </w:tcPr>
          <w:p w:rsidR="005261A6" w:rsidRPr="005261A6" w:rsidRDefault="005261A6">
            <w:pPr>
              <w:rPr>
                <w:color w:val="000000"/>
                <w:sz w:val="24"/>
                <w:szCs w:val="24"/>
              </w:rPr>
            </w:pPr>
            <w:r w:rsidRPr="005261A6">
              <w:rPr>
                <w:color w:val="000000"/>
                <w:sz w:val="24"/>
                <w:szCs w:val="24"/>
              </w:rPr>
              <w:t xml:space="preserve">  35h</w:t>
            </w:r>
          </w:p>
        </w:tc>
      </w:tr>
    </w:tbl>
    <w:p w:rsidR="00502BF7" w:rsidRPr="005261A6" w:rsidRDefault="00502BF7" w:rsidP="005B32D0">
      <w:pPr>
        <w:shd w:val="clear" w:color="auto" w:fill="FFFFFF"/>
        <w:spacing w:after="136" w:line="240" w:lineRule="auto"/>
        <w:rPr>
          <w:rFonts w:eastAsia="Times New Roman" w:cs="Arial"/>
          <w:color w:val="000000"/>
          <w:sz w:val="24"/>
          <w:szCs w:val="24"/>
        </w:rPr>
      </w:pPr>
    </w:p>
    <w:p w:rsidR="005B32D0" w:rsidRPr="005B32D0" w:rsidRDefault="00502BF7" w:rsidP="005B32D0">
      <w:pPr>
        <w:pBdr>
          <w:bottom w:val="single" w:sz="6" w:space="1" w:color="auto"/>
        </w:pBdr>
        <w:rPr>
          <w:rFonts w:asciiTheme="majorHAnsi" w:hAnsiTheme="majorHAnsi"/>
          <w:b/>
          <w:color w:val="4F6228" w:themeColor="accent3" w:themeShade="80"/>
          <w:sz w:val="28"/>
          <w:szCs w:val="28"/>
        </w:rPr>
      </w:pPr>
      <w:r w:rsidRPr="005B32D0">
        <w:rPr>
          <w:rFonts w:asciiTheme="majorHAnsi" w:hAnsiTheme="majorHAnsi"/>
          <w:b/>
          <w:color w:val="4F6228" w:themeColor="accent3" w:themeShade="80"/>
          <w:sz w:val="28"/>
          <w:szCs w:val="28"/>
        </w:rPr>
        <w:t>Pour postuler </w:t>
      </w:r>
    </w:p>
    <w:p w:rsidR="00502BF7" w:rsidRDefault="00502BF7" w:rsidP="005B32D0">
      <w:pPr>
        <w:jc w:val="both"/>
        <w:rPr>
          <w:sz w:val="24"/>
          <w:szCs w:val="24"/>
        </w:rPr>
      </w:pPr>
      <w:r w:rsidRPr="005B32D0">
        <w:rPr>
          <w:sz w:val="24"/>
          <w:szCs w:val="24"/>
        </w:rPr>
        <w:t xml:space="preserve">Veuillez nous adresser par mail votre demande en joignant votre CV et lettre de motivation à : </w:t>
      </w:r>
      <w:hyperlink r:id="rId8" w:history="1">
        <w:r w:rsidR="00110F20" w:rsidRPr="0019444A">
          <w:rPr>
            <w:rStyle w:val="Lienhypertexte"/>
            <w:sz w:val="24"/>
            <w:szCs w:val="24"/>
          </w:rPr>
          <w:t>recrutement@salade2fruits.fr</w:t>
        </w:r>
      </w:hyperlink>
    </w:p>
    <w:p w:rsidR="00502BF7" w:rsidRPr="005B32D0" w:rsidRDefault="00502BF7">
      <w:pPr>
        <w:rPr>
          <w:sz w:val="24"/>
          <w:szCs w:val="24"/>
        </w:rPr>
      </w:pPr>
    </w:p>
    <w:sectPr w:rsidR="00502BF7" w:rsidRPr="005B32D0" w:rsidSect="001A1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5BE7"/>
    <w:multiLevelType w:val="multilevel"/>
    <w:tmpl w:val="C89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60AEC"/>
    <w:multiLevelType w:val="multilevel"/>
    <w:tmpl w:val="4E0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B3DD2"/>
    <w:multiLevelType w:val="multilevel"/>
    <w:tmpl w:val="C10C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01BE1"/>
    <w:multiLevelType w:val="multilevel"/>
    <w:tmpl w:val="790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00B86"/>
    <w:multiLevelType w:val="multilevel"/>
    <w:tmpl w:val="8A30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2C2B54"/>
    <w:multiLevelType w:val="multilevel"/>
    <w:tmpl w:val="1FB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567"/>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F7"/>
    <w:rsid w:val="00020C63"/>
    <w:rsid w:val="00110F20"/>
    <w:rsid w:val="001A0CC4"/>
    <w:rsid w:val="001A1413"/>
    <w:rsid w:val="002830CE"/>
    <w:rsid w:val="002F0A25"/>
    <w:rsid w:val="00502BF7"/>
    <w:rsid w:val="005261A6"/>
    <w:rsid w:val="005B32D0"/>
    <w:rsid w:val="0060791B"/>
    <w:rsid w:val="006B466E"/>
    <w:rsid w:val="007016AB"/>
    <w:rsid w:val="009047E3"/>
    <w:rsid w:val="00F25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2BF7"/>
    <w:rPr>
      <w:color w:val="0000FF"/>
      <w:u w:val="single"/>
    </w:rPr>
  </w:style>
  <w:style w:type="character" w:customStyle="1" w:styleId="apple-converted-space">
    <w:name w:val="apple-converted-space"/>
    <w:basedOn w:val="Policepardfaut"/>
    <w:rsid w:val="00502BF7"/>
  </w:style>
  <w:style w:type="paragraph" w:styleId="Textedebulles">
    <w:name w:val="Balloon Text"/>
    <w:basedOn w:val="Normal"/>
    <w:link w:val="TextedebullesCar"/>
    <w:uiPriority w:val="99"/>
    <w:semiHidden/>
    <w:unhideWhenUsed/>
    <w:rsid w:val="00502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2BF7"/>
    <w:rPr>
      <w:color w:val="0000FF"/>
      <w:u w:val="single"/>
    </w:rPr>
  </w:style>
  <w:style w:type="character" w:customStyle="1" w:styleId="apple-converted-space">
    <w:name w:val="apple-converted-space"/>
    <w:basedOn w:val="Policepardfaut"/>
    <w:rsid w:val="00502BF7"/>
  </w:style>
  <w:style w:type="paragraph" w:styleId="Textedebulles">
    <w:name w:val="Balloon Text"/>
    <w:basedOn w:val="Normal"/>
    <w:link w:val="TextedebullesCar"/>
    <w:uiPriority w:val="99"/>
    <w:semiHidden/>
    <w:unhideWhenUsed/>
    <w:rsid w:val="00502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683">
      <w:bodyDiv w:val="1"/>
      <w:marLeft w:val="0"/>
      <w:marRight w:val="0"/>
      <w:marTop w:val="0"/>
      <w:marBottom w:val="0"/>
      <w:divBdr>
        <w:top w:val="none" w:sz="0" w:space="0" w:color="auto"/>
        <w:left w:val="none" w:sz="0" w:space="0" w:color="auto"/>
        <w:bottom w:val="none" w:sz="0" w:space="0" w:color="auto"/>
        <w:right w:val="none" w:sz="0" w:space="0" w:color="auto"/>
      </w:divBdr>
    </w:div>
    <w:div w:id="648829630">
      <w:bodyDiv w:val="1"/>
      <w:marLeft w:val="0"/>
      <w:marRight w:val="0"/>
      <w:marTop w:val="0"/>
      <w:marBottom w:val="0"/>
      <w:divBdr>
        <w:top w:val="none" w:sz="0" w:space="0" w:color="auto"/>
        <w:left w:val="none" w:sz="0" w:space="0" w:color="auto"/>
        <w:bottom w:val="none" w:sz="0" w:space="0" w:color="auto"/>
        <w:right w:val="none" w:sz="0" w:space="0" w:color="auto"/>
      </w:divBdr>
    </w:div>
    <w:div w:id="1221942774">
      <w:bodyDiv w:val="1"/>
      <w:marLeft w:val="0"/>
      <w:marRight w:val="0"/>
      <w:marTop w:val="0"/>
      <w:marBottom w:val="0"/>
      <w:divBdr>
        <w:top w:val="none" w:sz="0" w:space="0" w:color="auto"/>
        <w:left w:val="none" w:sz="0" w:space="0" w:color="auto"/>
        <w:bottom w:val="none" w:sz="0" w:space="0" w:color="auto"/>
        <w:right w:val="none" w:sz="0" w:space="0" w:color="auto"/>
      </w:divBdr>
    </w:div>
    <w:div w:id="2013022366">
      <w:bodyDiv w:val="1"/>
      <w:marLeft w:val="0"/>
      <w:marRight w:val="0"/>
      <w:marTop w:val="0"/>
      <w:marBottom w:val="0"/>
      <w:divBdr>
        <w:top w:val="none" w:sz="0" w:space="0" w:color="auto"/>
        <w:left w:val="none" w:sz="0" w:space="0" w:color="auto"/>
        <w:bottom w:val="none" w:sz="0" w:space="0" w:color="auto"/>
        <w:right w:val="none" w:sz="0" w:space="0" w:color="auto"/>
      </w:divBdr>
    </w:div>
    <w:div w:id="21253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salade2fruits.f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6D7D-6E75-4F3E-AE20-CAB2F2D8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Bruno TISSEYRE</cp:lastModifiedBy>
  <cp:revision>2</cp:revision>
  <cp:lastPrinted>2016-10-29T08:04:00Z</cp:lastPrinted>
  <dcterms:created xsi:type="dcterms:W3CDTF">2016-10-29T09:33:00Z</dcterms:created>
  <dcterms:modified xsi:type="dcterms:W3CDTF">2016-10-29T09:33:00Z</dcterms:modified>
</cp:coreProperties>
</file>